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EE" w:rsidRPr="00850DEE" w:rsidRDefault="00850DEE" w:rsidP="00850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"Познавательное развитие"</w:t>
      </w:r>
    </w:p>
    <w:p w:rsidR="00850DEE" w:rsidRPr="00850DEE" w:rsidRDefault="00850DEE" w:rsidP="00850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DEE" w:rsidRPr="00850DEE" w:rsidRDefault="00850DEE" w:rsidP="00850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Pr="008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D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Pr="00850DEE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Разноцветные колечки</w:t>
      </w:r>
      <w:r w:rsidRPr="00850D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850DEE" w:rsidRPr="00850DEE" w:rsidRDefault="00850DEE" w:rsidP="00850DE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50DE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Задачи:</w:t>
      </w:r>
      <w:r w:rsidRPr="00850DE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50D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Формировать умение правильно ориентироваться на слова большой, маленький, обращать внимание детей на величину предметов, учитывать её при выполнении действий с игрушками.</w:t>
      </w:r>
    </w:p>
    <w:p w:rsidR="00850DEE" w:rsidRPr="00850DEE" w:rsidRDefault="00850DEE" w:rsidP="00850DE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50DE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Необходимый инвентарь</w:t>
      </w:r>
      <w:r w:rsidRPr="00850DE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:</w:t>
      </w:r>
      <w:r w:rsidRPr="00850DEE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850D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пирамида разноцветная.</w:t>
      </w:r>
    </w:p>
    <w:p w:rsidR="00850DEE" w:rsidRPr="00850DEE" w:rsidRDefault="00850DEE" w:rsidP="00850DE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50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играть</w:t>
      </w:r>
      <w:r w:rsidRPr="00850DEE">
        <w:rPr>
          <w:rFonts w:ascii="Calibri" w:eastAsia="Calibri" w:hAnsi="Calibri" w:cs="Times New Roman"/>
          <w:i/>
          <w:sz w:val="28"/>
          <w:szCs w:val="28"/>
        </w:rPr>
        <w:t xml:space="preserve">: </w:t>
      </w:r>
      <w:r w:rsidRPr="00850D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Покажите ребенку пирамидку. </w:t>
      </w:r>
    </w:p>
    <w:p w:rsidR="00850DEE" w:rsidRPr="00850DEE" w:rsidRDefault="00850DEE" w:rsidP="00850DE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50D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Проведите руками по пирамидке сверху вниз, </w:t>
      </w:r>
      <w:proofErr w:type="gramStart"/>
      <w:r w:rsidRPr="00850D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покажите</w:t>
      </w:r>
      <w:proofErr w:type="gramEnd"/>
      <w:r w:rsidRPr="00850D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как постепенно раздвигаются руки. Объясните ребенку </w:t>
      </w:r>
      <w:r w:rsidRPr="00850DE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850D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это потому что колечки на верху совсем маленькие, потом побольше, а внизу самые большие. </w:t>
      </w:r>
    </w:p>
    <w:p w:rsidR="00850DEE" w:rsidRPr="00850DEE" w:rsidRDefault="00850DEE" w:rsidP="00850DE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50D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Дайте ребенку попробовать, потрогать и посмотреть. Пусть ребенок проведет руками сверху вниз. Чтобы смог ощутить и увидеть различия в величине колечек.</w:t>
      </w:r>
    </w:p>
    <w:p w:rsidR="00850DEE" w:rsidRPr="00850DEE" w:rsidRDefault="00850DEE" w:rsidP="00850DE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50D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Покажите колпачок от пирамидки и спросите, что это?</w:t>
      </w:r>
    </w:p>
    <w:p w:rsidR="00850DEE" w:rsidRPr="00850DEE" w:rsidRDefault="00850DEE" w:rsidP="00850DE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50DE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850D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Колпачок.</w:t>
      </w:r>
    </w:p>
    <w:p w:rsidR="00850DEE" w:rsidRPr="00850DEE" w:rsidRDefault="00850DEE" w:rsidP="00850DE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50DE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850D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Это колпачок, а это что?</w:t>
      </w:r>
    </w:p>
    <w:p w:rsidR="00850DEE" w:rsidRPr="00850DEE" w:rsidRDefault="00850DEE" w:rsidP="00850DE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50DE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850D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Колечко.</w:t>
      </w:r>
    </w:p>
    <w:p w:rsidR="00850DEE" w:rsidRPr="00850DEE" w:rsidRDefault="00850DEE" w:rsidP="00850DE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50D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Снимите верхнее колечко и спросите, какое оно большое или маленькое?</w:t>
      </w:r>
    </w:p>
    <w:p w:rsidR="00850DEE" w:rsidRPr="00850DEE" w:rsidRDefault="00850DEE" w:rsidP="00850DE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50DE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850D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Это колечко самое маленькое.</w:t>
      </w:r>
    </w:p>
    <w:p w:rsidR="00850DEE" w:rsidRPr="00850DEE" w:rsidRDefault="00850DEE" w:rsidP="00850DE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50D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Снимите следующее колечко и спросите:</w:t>
      </w:r>
    </w:p>
    <w:p w:rsidR="00850DEE" w:rsidRPr="00850DEE" w:rsidRDefault="00850DEE" w:rsidP="00850DE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50DE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850D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Какое оно как первое или чуть побольше?</w:t>
      </w:r>
    </w:p>
    <w:p w:rsidR="00850DEE" w:rsidRPr="00850DEE" w:rsidRDefault="00850DEE" w:rsidP="00850DE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50D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 по очереди снимаются все колечки с палочки.</w:t>
      </w:r>
    </w:p>
    <w:p w:rsidR="00850DEE" w:rsidRPr="00850DEE" w:rsidRDefault="00850DEE" w:rsidP="00850DE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50D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Когда все колечки будут выложены по порядку на столе, скажите, что у пирамидки есть палочка, а внизу подставка. Это тоже колечко, только она не снимается. </w:t>
      </w:r>
    </w:p>
    <w:p w:rsidR="00850DEE" w:rsidRPr="00850DEE" w:rsidRDefault="00850DEE" w:rsidP="00850DE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50D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«Все колечки знают своё место на палочке» (нужно сказать, собрав пирамидку).</w:t>
      </w:r>
    </w:p>
    <w:p w:rsidR="00C314E5" w:rsidRDefault="00850DEE" w:rsidP="00850DEE">
      <w:pPr>
        <w:jc w:val="center"/>
      </w:pPr>
      <w:r w:rsidRPr="00850DE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DFCDC19" wp14:editId="08946F92">
            <wp:extent cx="2628900" cy="2584274"/>
            <wp:effectExtent l="19050" t="0" r="0" b="0"/>
            <wp:docPr id="1" name="Рисунок 1" descr="C:\Users\001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001\Desktop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221" cy="258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7F" w:rsidRDefault="0079357F" w:rsidP="00850DEE">
      <w:pPr>
        <w:jc w:val="center"/>
      </w:pPr>
    </w:p>
    <w:p w:rsidR="0079357F" w:rsidRPr="0079357F" w:rsidRDefault="0079357F" w:rsidP="00793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</w:t>
      </w:r>
      <w:r w:rsidRPr="0079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5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Pr="0079357F">
        <w:rPr>
          <w:rFonts w:ascii="Times New Roman" w:eastAsia="Calibri" w:hAnsi="Times New Roman" w:cs="Times New Roman"/>
          <w:b/>
          <w:sz w:val="28"/>
          <w:szCs w:val="28"/>
        </w:rPr>
        <w:t>Узнай и назови</w:t>
      </w:r>
      <w:r w:rsidRPr="007935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79357F" w:rsidRPr="0079357F" w:rsidRDefault="0079357F" w:rsidP="007935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7F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  <w:r w:rsidRPr="0079357F">
        <w:rPr>
          <w:rFonts w:ascii="Times New Roman" w:eastAsia="Calibri" w:hAnsi="Times New Roman" w:cs="Times New Roman"/>
          <w:sz w:val="28"/>
          <w:szCs w:val="28"/>
        </w:rPr>
        <w:t xml:space="preserve"> закрепить знания детей с круглой формы предмета.</w:t>
      </w:r>
    </w:p>
    <w:p w:rsidR="0079357F" w:rsidRPr="0079357F" w:rsidRDefault="0079357F" w:rsidP="007935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7F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Необходимый инвентарь</w:t>
      </w:r>
      <w:r w:rsidRPr="0079357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:</w:t>
      </w:r>
      <w:r w:rsidRPr="0079357F">
        <w:rPr>
          <w:rFonts w:ascii="Times New Roman" w:eastAsia="Calibri" w:hAnsi="Times New Roman" w:cs="Times New Roman"/>
          <w:sz w:val="28"/>
          <w:szCs w:val="28"/>
        </w:rPr>
        <w:t xml:space="preserve"> помидор, яблоко, апельсин.</w:t>
      </w:r>
    </w:p>
    <w:p w:rsidR="0079357F" w:rsidRPr="0079357F" w:rsidRDefault="0079357F" w:rsidP="007935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7F">
        <w:rPr>
          <w:rFonts w:ascii="Times New Roman" w:eastAsia="Calibri" w:hAnsi="Times New Roman" w:cs="Times New Roman"/>
          <w:i/>
          <w:sz w:val="28"/>
          <w:szCs w:val="28"/>
        </w:rPr>
        <w:t>Как играть:</w:t>
      </w:r>
      <w:r w:rsidRPr="0079357F">
        <w:rPr>
          <w:rFonts w:ascii="Times New Roman" w:eastAsia="Calibri" w:hAnsi="Times New Roman" w:cs="Times New Roman"/>
          <w:sz w:val="28"/>
          <w:szCs w:val="28"/>
        </w:rPr>
        <w:t xml:space="preserve"> Покажите ребенку помидор, яблоко, апельсин.</w:t>
      </w:r>
    </w:p>
    <w:p w:rsidR="0079357F" w:rsidRPr="0079357F" w:rsidRDefault="0079357F" w:rsidP="0079357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57F">
        <w:rPr>
          <w:rFonts w:ascii="Times New Roman" w:eastAsia="Calibri" w:hAnsi="Times New Roman" w:cs="Times New Roman"/>
          <w:i/>
          <w:sz w:val="28"/>
          <w:szCs w:val="28"/>
        </w:rPr>
        <w:t>Спросите у ребенка:</w:t>
      </w:r>
    </w:p>
    <w:p w:rsidR="0079357F" w:rsidRPr="0079357F" w:rsidRDefault="0079357F" w:rsidP="007935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7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79357F">
        <w:rPr>
          <w:rFonts w:ascii="Times New Roman" w:eastAsia="Calibri" w:hAnsi="Times New Roman" w:cs="Times New Roman"/>
          <w:sz w:val="28"/>
          <w:szCs w:val="28"/>
        </w:rPr>
        <w:t xml:space="preserve"> Что у меня в руке? Ребенок должен узнать и назвать.</w:t>
      </w:r>
    </w:p>
    <w:p w:rsidR="0079357F" w:rsidRPr="0079357F" w:rsidRDefault="0079357F" w:rsidP="007935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7F">
        <w:rPr>
          <w:rFonts w:ascii="Times New Roman" w:eastAsia="Calibri" w:hAnsi="Times New Roman" w:cs="Times New Roman"/>
          <w:sz w:val="28"/>
          <w:szCs w:val="28"/>
        </w:rPr>
        <w:t>Помогите ребенку описать предмет, находящийся у него в руке.</w:t>
      </w:r>
    </w:p>
    <w:p w:rsidR="0079357F" w:rsidRPr="0079357F" w:rsidRDefault="0079357F" w:rsidP="007935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7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79357F">
        <w:rPr>
          <w:rFonts w:ascii="Times New Roman" w:eastAsia="Calibri" w:hAnsi="Times New Roman" w:cs="Times New Roman"/>
          <w:sz w:val="28"/>
          <w:szCs w:val="28"/>
        </w:rPr>
        <w:t xml:space="preserve"> Помидор красный, круглый как шарик, вкусный.</w:t>
      </w:r>
    </w:p>
    <w:p w:rsidR="0079357F" w:rsidRPr="0079357F" w:rsidRDefault="0079357F" w:rsidP="007935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7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79357F">
        <w:rPr>
          <w:rFonts w:ascii="Times New Roman" w:eastAsia="Calibri" w:hAnsi="Times New Roman" w:cs="Times New Roman"/>
          <w:sz w:val="28"/>
          <w:szCs w:val="28"/>
        </w:rPr>
        <w:t xml:space="preserve"> Апельсин оранжевый, круглый как шарик, кислый.</w:t>
      </w:r>
    </w:p>
    <w:p w:rsidR="0079357F" w:rsidRPr="0079357F" w:rsidRDefault="0079357F" w:rsidP="007935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7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79357F">
        <w:rPr>
          <w:rFonts w:ascii="Times New Roman" w:eastAsia="Calibri" w:hAnsi="Times New Roman" w:cs="Times New Roman"/>
          <w:sz w:val="28"/>
          <w:szCs w:val="28"/>
        </w:rPr>
        <w:t xml:space="preserve"> Яблоко желтое, круглое как шарик, сладкое.</w:t>
      </w:r>
    </w:p>
    <w:p w:rsidR="0079357F" w:rsidRDefault="000E2A99" w:rsidP="0079357F">
      <w:pPr>
        <w:jc w:val="both"/>
      </w:pPr>
      <w:r w:rsidRPr="000E2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FE3AE9" wp14:editId="5926F50E">
            <wp:extent cx="1438275" cy="1358890"/>
            <wp:effectExtent l="19050" t="0" r="9525" b="0"/>
            <wp:docPr id="2" name="Рисунок 2" descr="C:\Users\001\Desktop\c18e614f08541be5c44c39559b0ddb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001\Desktop\c18e614f08541be5c44c39559b0ddb6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12" cy="136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1637A2" wp14:editId="5660F95F">
            <wp:extent cx="1828800" cy="1316736"/>
            <wp:effectExtent l="19050" t="0" r="0" b="0"/>
            <wp:docPr id="3" name="Рисунок 3" descr="C:\Users\001\Desktop\vektornaya-grafika-eda--food-fon-apelsin-103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001\Desktop\vektornaya-grafika-eda--food-fon-apelsin-1034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31" cy="131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A9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C109131" wp14:editId="429ED234">
            <wp:extent cx="2070100" cy="1552575"/>
            <wp:effectExtent l="19050" t="0" r="6350" b="0"/>
            <wp:docPr id="4" name="Рисунок 4" descr="Желтое яблоко Бесплатная 3d модель - .MaИкс, .Vray - Open3dMo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Желтое яблоко Бесплатная 3d модель - .MaИкс, .Vray - Open3dMode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4"/>
    <w:rsid w:val="000E2A99"/>
    <w:rsid w:val="0079357F"/>
    <w:rsid w:val="00805754"/>
    <w:rsid w:val="00850DEE"/>
    <w:rsid w:val="00C3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D74F"/>
  <w15:chartTrackingRefBased/>
  <w15:docId w15:val="{1B9C86F4-A634-4F9F-B7E6-CA6896B7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2020-05-07T17:10:00Z</dcterms:created>
  <dcterms:modified xsi:type="dcterms:W3CDTF">2020-05-07T17:13:00Z</dcterms:modified>
</cp:coreProperties>
</file>