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BF" w:rsidRPr="003B141E" w:rsidRDefault="00620542" w:rsidP="003B1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1E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3B141E" w:rsidRPr="003B141E">
        <w:rPr>
          <w:rFonts w:ascii="Times New Roman" w:hAnsi="Times New Roman" w:cs="Times New Roman"/>
          <w:b/>
          <w:sz w:val="28"/>
          <w:szCs w:val="28"/>
        </w:rPr>
        <w:t xml:space="preserve"> по художественно -</w:t>
      </w:r>
      <w:r w:rsidR="003B141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B141E" w:rsidRPr="003B141E">
        <w:rPr>
          <w:rFonts w:ascii="Times New Roman" w:hAnsi="Times New Roman" w:cs="Times New Roman"/>
          <w:b/>
          <w:sz w:val="28"/>
          <w:szCs w:val="28"/>
        </w:rPr>
        <w:t xml:space="preserve">эстетическому развитию </w:t>
      </w:r>
      <w:r w:rsidRPr="003B141E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3B141E" w:rsidRPr="003B141E">
        <w:rPr>
          <w:rFonts w:ascii="Times New Roman" w:hAnsi="Times New Roman" w:cs="Times New Roman"/>
          <w:b/>
          <w:sz w:val="28"/>
          <w:szCs w:val="28"/>
        </w:rPr>
        <w:t>на тему</w:t>
      </w:r>
      <w:r w:rsidRPr="003B141E">
        <w:rPr>
          <w:rFonts w:ascii="Times New Roman" w:hAnsi="Times New Roman" w:cs="Times New Roman"/>
          <w:b/>
          <w:sz w:val="28"/>
          <w:szCs w:val="28"/>
        </w:rPr>
        <w:t xml:space="preserve"> "Насекомые»</w:t>
      </w:r>
      <w:r w:rsidR="003B141E" w:rsidRPr="003B141E">
        <w:rPr>
          <w:rFonts w:ascii="Times New Roman" w:hAnsi="Times New Roman" w:cs="Times New Roman"/>
          <w:b/>
          <w:sz w:val="28"/>
          <w:szCs w:val="28"/>
        </w:rPr>
        <w:t>.</w:t>
      </w:r>
    </w:p>
    <w:p w:rsidR="00620542" w:rsidRPr="00620542" w:rsidRDefault="006205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0542">
        <w:rPr>
          <w:rFonts w:ascii="Times New Roman" w:hAnsi="Times New Roman" w:cs="Times New Roman"/>
          <w:b/>
          <w:i/>
          <w:sz w:val="28"/>
          <w:szCs w:val="28"/>
          <w:u w:val="single"/>
        </w:rPr>
        <w:t>Лепка</w:t>
      </w:r>
    </w:p>
    <w:p w:rsidR="00F96096" w:rsidRPr="00F96096" w:rsidRDefault="00620542" w:rsidP="00620542">
      <w:pPr>
        <w:jc w:val="both"/>
        <w:rPr>
          <w:noProof/>
          <w:lang w:eastAsia="ru-RU"/>
        </w:rPr>
      </w:pPr>
      <w:r w:rsidRPr="00620542">
        <w:rPr>
          <w:rFonts w:ascii="Times New Roman" w:hAnsi="Times New Roman" w:cs="Times New Roman"/>
          <w:sz w:val="28"/>
          <w:szCs w:val="28"/>
        </w:rPr>
        <w:t xml:space="preserve"> </w:t>
      </w:r>
      <w:r w:rsidRPr="00620542">
        <w:rPr>
          <w:rFonts w:ascii="Times New Roman" w:hAnsi="Times New Roman" w:cs="Times New Roman"/>
          <w:b/>
          <w:sz w:val="28"/>
          <w:szCs w:val="28"/>
        </w:rPr>
        <w:t>«Улитка».</w:t>
      </w:r>
      <w:r w:rsidRPr="006205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542">
        <w:rPr>
          <w:rFonts w:ascii="Times New Roman" w:hAnsi="Times New Roman" w:cs="Times New Roman"/>
          <w:sz w:val="28"/>
          <w:szCs w:val="28"/>
        </w:rPr>
        <w:t>Продолжа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r w:rsidRPr="00620542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620542">
        <w:rPr>
          <w:rFonts w:ascii="Times New Roman" w:hAnsi="Times New Roman" w:cs="Times New Roman"/>
          <w:sz w:val="28"/>
          <w:szCs w:val="28"/>
        </w:rPr>
        <w:t xml:space="preserve"> раскатывать из шарика столбик и сворачивать его в спираль, оттягивать и закруглять концы. </w:t>
      </w:r>
      <w:r>
        <w:rPr>
          <w:rFonts w:ascii="Times New Roman" w:hAnsi="Times New Roman" w:cs="Times New Roman"/>
          <w:sz w:val="28"/>
          <w:szCs w:val="28"/>
        </w:rPr>
        <w:t xml:space="preserve">Обращать внимание на сопровождение действий речью. </w:t>
      </w:r>
      <w:r w:rsidRPr="00620542">
        <w:rPr>
          <w:rFonts w:ascii="Times New Roman" w:hAnsi="Times New Roman" w:cs="Times New Roman"/>
          <w:sz w:val="28"/>
          <w:szCs w:val="28"/>
        </w:rPr>
        <w:t>Воспитыва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620542">
        <w:rPr>
          <w:rFonts w:ascii="Times New Roman" w:hAnsi="Times New Roman" w:cs="Times New Roman"/>
          <w:sz w:val="28"/>
          <w:szCs w:val="28"/>
        </w:rPr>
        <w:t xml:space="preserve"> бережное отношение к насекомым.</w:t>
      </w:r>
      <w:r w:rsidRPr="00620542">
        <w:rPr>
          <w:noProof/>
          <w:lang w:eastAsia="ru-RU"/>
        </w:rPr>
        <w:t xml:space="preserve"> </w:t>
      </w:r>
      <w:r w:rsidR="00F960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20542" w:rsidRPr="00620542" w:rsidRDefault="00620542" w:rsidP="00620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AD907D" wp14:editId="678CED31">
            <wp:extent cx="3257550" cy="2128266"/>
            <wp:effectExtent l="0" t="0" r="0" b="5715"/>
            <wp:docPr id="1" name="Рисунок 1" descr="https://avatars.mds.yandex.net/get-pdb/1526388/0398a8e7-e278-4e14-a4f1-4c56f21cf40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26388/0398a8e7-e278-4e14-a4f1-4c56f21cf402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250" cy="213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42" w:rsidRDefault="00620542" w:rsidP="00620542">
      <w:pPr>
        <w:rPr>
          <w:rFonts w:ascii="Times New Roman" w:hAnsi="Times New Roman" w:cs="Times New Roman"/>
          <w:sz w:val="28"/>
          <w:szCs w:val="28"/>
        </w:rPr>
      </w:pPr>
      <w:r w:rsidRPr="00620542">
        <w:rPr>
          <w:rFonts w:ascii="Times New Roman" w:hAnsi="Times New Roman" w:cs="Times New Roman"/>
          <w:sz w:val="28"/>
          <w:szCs w:val="28"/>
        </w:rPr>
        <w:t xml:space="preserve"> </w:t>
      </w:r>
      <w:r w:rsidRPr="00620542">
        <w:rPr>
          <w:rFonts w:ascii="Times New Roman" w:hAnsi="Times New Roman" w:cs="Times New Roman"/>
          <w:b/>
          <w:sz w:val="28"/>
          <w:szCs w:val="28"/>
        </w:rPr>
        <w:t xml:space="preserve">«Красивая бабочка» 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620542">
        <w:rPr>
          <w:rFonts w:ascii="Times New Roman" w:hAnsi="Times New Roman" w:cs="Times New Roman"/>
          <w:sz w:val="28"/>
          <w:szCs w:val="28"/>
        </w:rPr>
        <w:t>анесение пластили</w:t>
      </w:r>
      <w:r>
        <w:rPr>
          <w:rFonts w:ascii="Times New Roman" w:hAnsi="Times New Roman" w:cs="Times New Roman"/>
          <w:sz w:val="28"/>
          <w:szCs w:val="28"/>
        </w:rPr>
        <w:t>на на поверхность).</w:t>
      </w:r>
      <w:r w:rsidRPr="00620542">
        <w:rPr>
          <w:rFonts w:ascii="Times New Roman" w:hAnsi="Times New Roman" w:cs="Times New Roman"/>
          <w:sz w:val="28"/>
          <w:szCs w:val="28"/>
        </w:rPr>
        <w:tab/>
      </w:r>
    </w:p>
    <w:p w:rsidR="00620542" w:rsidRDefault="00620542" w:rsidP="00620542">
      <w:pPr>
        <w:rPr>
          <w:rFonts w:ascii="Times New Roman" w:hAnsi="Times New Roman" w:cs="Times New Roman"/>
          <w:sz w:val="28"/>
          <w:szCs w:val="28"/>
        </w:rPr>
      </w:pPr>
      <w:r w:rsidRPr="00620542">
        <w:rPr>
          <w:rFonts w:ascii="Times New Roman" w:hAnsi="Times New Roman" w:cs="Times New Roman"/>
          <w:sz w:val="28"/>
          <w:szCs w:val="28"/>
        </w:rPr>
        <w:t>Продолжа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620542">
        <w:rPr>
          <w:rFonts w:ascii="Times New Roman" w:hAnsi="Times New Roman" w:cs="Times New Roman"/>
          <w:sz w:val="28"/>
          <w:szCs w:val="28"/>
        </w:rPr>
        <w:t xml:space="preserve"> учить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620542">
        <w:rPr>
          <w:rFonts w:ascii="Times New Roman" w:hAnsi="Times New Roman" w:cs="Times New Roman"/>
          <w:sz w:val="28"/>
          <w:szCs w:val="28"/>
        </w:rPr>
        <w:t xml:space="preserve"> наносить пластилин на поверхность тонким слоем внутри контура рисунка, украшать изделие. Воспитыва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620542">
        <w:rPr>
          <w:rFonts w:ascii="Times New Roman" w:hAnsi="Times New Roman" w:cs="Times New Roman"/>
          <w:sz w:val="28"/>
          <w:szCs w:val="28"/>
        </w:rPr>
        <w:t xml:space="preserve"> бережное отношение к живой природе.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096" w:rsidRDefault="00620542" w:rsidP="0062054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9F1555" wp14:editId="5E0254A4">
            <wp:extent cx="3352800" cy="2448787"/>
            <wp:effectExtent l="0" t="0" r="0" b="8890"/>
            <wp:docPr id="2" name="Рисунок 2" descr="«Бабочка». Мастер-класс по пластилин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Бабочка». Мастер-класс по пластилинограф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861" cy="245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096" w:rsidRPr="00F960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96096" w:rsidRDefault="00F96096" w:rsidP="0062054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Совместная  продуктивная деятельность  помогает р</w:t>
      </w:r>
      <w:r w:rsidRPr="00620542">
        <w:rPr>
          <w:rFonts w:ascii="Times New Roman" w:hAnsi="Times New Roman" w:cs="Times New Roman"/>
          <w:sz w:val="28"/>
          <w:szCs w:val="28"/>
        </w:rPr>
        <w:t>азвивать речь и мышление.</w:t>
      </w:r>
    </w:p>
    <w:p w:rsidR="00620542" w:rsidRDefault="00F96096" w:rsidP="0062054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Вам понадобятся: пластилин, стека, доска для лепки, таблички согласно речевого материала по теме.</w:t>
      </w:r>
    </w:p>
    <w:p w:rsidR="00F96096" w:rsidRPr="00F96096" w:rsidRDefault="00F96096" w:rsidP="00F9609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Аппликация</w:t>
      </w:r>
    </w:p>
    <w:p w:rsidR="00F96096" w:rsidRPr="00F96096" w:rsidRDefault="00F96096" w:rsidP="00C51CFE">
      <w:pPr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b/>
          <w:sz w:val="28"/>
          <w:szCs w:val="28"/>
        </w:rPr>
        <w:t>«Улитка».</w:t>
      </w:r>
      <w:r>
        <w:rPr>
          <w:rFonts w:ascii="Times New Roman" w:hAnsi="Times New Roman" w:cs="Times New Roman"/>
          <w:sz w:val="28"/>
          <w:szCs w:val="28"/>
        </w:rPr>
        <w:tab/>
        <w:t>Учите</w:t>
      </w:r>
      <w:r w:rsidRPr="00F9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F96096">
        <w:rPr>
          <w:rFonts w:ascii="Times New Roman" w:hAnsi="Times New Roman" w:cs="Times New Roman"/>
          <w:sz w:val="28"/>
          <w:szCs w:val="28"/>
        </w:rPr>
        <w:t xml:space="preserve"> собирать целое из частей, наклеивать детали методом накладной аппликации; доводить изделие до нужного образа с помощью фломастеров. Развива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r w:rsidRPr="00F96096">
        <w:rPr>
          <w:rFonts w:ascii="Times New Roman" w:hAnsi="Times New Roman" w:cs="Times New Roman"/>
          <w:sz w:val="28"/>
          <w:szCs w:val="28"/>
        </w:rPr>
        <w:t>мелкую моторику пальцев рук. Воспитыва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F96096">
        <w:rPr>
          <w:rFonts w:ascii="Times New Roman" w:hAnsi="Times New Roman" w:cs="Times New Roman"/>
          <w:sz w:val="28"/>
          <w:szCs w:val="28"/>
        </w:rPr>
        <w:t xml:space="preserve"> бережное отношение к насекомым.</w:t>
      </w:r>
    </w:p>
    <w:p w:rsidR="00F96096" w:rsidRDefault="00F96096" w:rsidP="00C51CFE">
      <w:pPr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b/>
          <w:sz w:val="28"/>
          <w:szCs w:val="28"/>
        </w:rPr>
        <w:t>«Жучки»</w:t>
      </w:r>
      <w:r w:rsidRPr="00F96096">
        <w:rPr>
          <w:rFonts w:ascii="Times New Roman" w:hAnsi="Times New Roman" w:cs="Times New Roman"/>
          <w:sz w:val="28"/>
          <w:szCs w:val="28"/>
        </w:rPr>
        <w:tab/>
        <w:t>Продолжа</w:t>
      </w:r>
      <w:r w:rsidR="00C51CFE">
        <w:rPr>
          <w:rFonts w:ascii="Times New Roman" w:hAnsi="Times New Roman" w:cs="Times New Roman"/>
          <w:sz w:val="28"/>
          <w:szCs w:val="28"/>
        </w:rPr>
        <w:t>йте</w:t>
      </w:r>
      <w:r w:rsidRPr="00F96096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C51CFE">
        <w:rPr>
          <w:rFonts w:ascii="Times New Roman" w:hAnsi="Times New Roman" w:cs="Times New Roman"/>
          <w:sz w:val="28"/>
          <w:szCs w:val="28"/>
        </w:rPr>
        <w:t>ребенка</w:t>
      </w:r>
      <w:r w:rsidRPr="00F96096">
        <w:rPr>
          <w:rFonts w:ascii="Times New Roman" w:hAnsi="Times New Roman" w:cs="Times New Roman"/>
          <w:sz w:val="28"/>
          <w:szCs w:val="28"/>
        </w:rPr>
        <w:t xml:space="preserve"> составлять композицию; доводить изделие до нужного образа с помощью фломастеров. Развивать пространственную ориентацию. Воспитывать самостоятельность.</w:t>
      </w:r>
    </w:p>
    <w:p w:rsidR="00D92F0E" w:rsidRDefault="00D92F0E" w:rsidP="00C51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F0E" w:rsidRDefault="00D92F0E" w:rsidP="00C51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5DF7B7" wp14:editId="7DBECB77">
            <wp:extent cx="2768096" cy="2190750"/>
            <wp:effectExtent l="0" t="0" r="0" b="0"/>
            <wp:docPr id="4" name="Рисунок 4" descr="http://deti-burg.ru/wp-content/uploads/2012/04/ba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i-burg.ru/wp-content/uploads/2012/04/baboch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096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89A92FD" wp14:editId="4A7952A5">
            <wp:extent cx="3009900" cy="2257425"/>
            <wp:effectExtent l="0" t="0" r="0" b="9525"/>
            <wp:docPr id="5" name="Рисунок 5" descr="https://go2.imgsmail.ru/imgpreview?key=2b33c900d59785f9&amp;mb=imgdb_preview_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2.imgsmail.ru/imgpreview?key=2b33c900d59785f9&amp;mb=imgdb_preview_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0E" w:rsidRDefault="00D92F0E" w:rsidP="00C51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F0E" w:rsidRDefault="00D92F0E" w:rsidP="00C51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F0E" w:rsidRDefault="00D92F0E" w:rsidP="00C51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592BAF" wp14:editId="38129715">
            <wp:extent cx="2471738" cy="3295650"/>
            <wp:effectExtent l="0" t="0" r="5080" b="0"/>
            <wp:docPr id="6" name="Рисунок 6" descr="http://2.bp.blogspot.com/-Om6n7koamUE/U3RyoBfpN8I/AAAAAAAABdk/oirl7IDKVG8/s1600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Om6n7koamUE/U3RyoBfpN8I/AAAAAAAABdk/oirl7IDKVG8/s1600/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18" cy="32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01D1E152" wp14:editId="07E8BD95">
            <wp:extent cx="2470518" cy="3295650"/>
            <wp:effectExtent l="0" t="0" r="6350" b="0"/>
            <wp:docPr id="7" name="Рисунок 7" descr="Аппликация «Такие разные жучки» с элементами рисования. Коллективн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ппликация «Такие разные жучки» с элементами рисования. Коллективная рабо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738" cy="329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60" w:rsidRPr="00CC1260" w:rsidRDefault="00CC1260" w:rsidP="00CC126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126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Рисование.</w:t>
      </w:r>
    </w:p>
    <w:p w:rsidR="00D92F0E" w:rsidRDefault="00CC1260" w:rsidP="00CC1260">
      <w:pPr>
        <w:jc w:val="both"/>
        <w:rPr>
          <w:rFonts w:ascii="Times New Roman" w:hAnsi="Times New Roman" w:cs="Times New Roman"/>
          <w:sz w:val="28"/>
          <w:szCs w:val="28"/>
        </w:rPr>
      </w:pPr>
      <w:r w:rsidRPr="00CC1260">
        <w:rPr>
          <w:rFonts w:ascii="Times New Roman" w:hAnsi="Times New Roman" w:cs="Times New Roman"/>
          <w:sz w:val="28"/>
          <w:szCs w:val="28"/>
        </w:rPr>
        <w:t>«Бабочка»</w:t>
      </w:r>
      <w:r w:rsidRPr="00CC1260">
        <w:rPr>
          <w:rFonts w:ascii="Times New Roman" w:hAnsi="Times New Roman" w:cs="Times New Roman"/>
          <w:sz w:val="28"/>
          <w:szCs w:val="28"/>
        </w:rPr>
        <w:tab/>
        <w:t>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CC1260">
        <w:rPr>
          <w:rFonts w:ascii="Times New Roman" w:hAnsi="Times New Roman" w:cs="Times New Roman"/>
          <w:sz w:val="28"/>
          <w:szCs w:val="28"/>
        </w:rPr>
        <w:t xml:space="preserve"> самостоятельно рисовать предмет, состоящий из симметричных частей. </w:t>
      </w:r>
      <w:r>
        <w:rPr>
          <w:rFonts w:ascii="Times New Roman" w:hAnsi="Times New Roman" w:cs="Times New Roman"/>
          <w:sz w:val="28"/>
          <w:szCs w:val="28"/>
        </w:rPr>
        <w:t xml:space="preserve">Учите самостоятельно </w:t>
      </w:r>
      <w:r w:rsidRPr="00CC1260">
        <w:rPr>
          <w:rFonts w:ascii="Times New Roman" w:hAnsi="Times New Roman" w:cs="Times New Roman"/>
          <w:sz w:val="28"/>
          <w:szCs w:val="28"/>
        </w:rPr>
        <w:t>украшать предмет яркими цветами и узорами. Развива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CC1260">
        <w:rPr>
          <w:rFonts w:ascii="Times New Roman" w:hAnsi="Times New Roman" w:cs="Times New Roman"/>
          <w:sz w:val="28"/>
          <w:szCs w:val="28"/>
        </w:rPr>
        <w:t xml:space="preserve"> творчество, воображение. </w:t>
      </w:r>
      <w:r>
        <w:rPr>
          <w:rFonts w:ascii="Times New Roman" w:hAnsi="Times New Roman" w:cs="Times New Roman"/>
          <w:sz w:val="28"/>
          <w:szCs w:val="28"/>
        </w:rPr>
        <w:t xml:space="preserve"> Это задание помогает р</w:t>
      </w:r>
      <w:r w:rsidRPr="00CC1260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C1260">
        <w:rPr>
          <w:rFonts w:ascii="Times New Roman" w:hAnsi="Times New Roman" w:cs="Times New Roman"/>
          <w:sz w:val="28"/>
          <w:szCs w:val="28"/>
        </w:rPr>
        <w:t xml:space="preserve"> глазомера, ориентировк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1260">
        <w:rPr>
          <w:rFonts w:ascii="Times New Roman" w:hAnsi="Times New Roman" w:cs="Times New Roman"/>
          <w:sz w:val="28"/>
          <w:szCs w:val="28"/>
        </w:rPr>
        <w:t xml:space="preserve"> на плоскости листа.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3B141E">
        <w:rPr>
          <w:rFonts w:ascii="Times New Roman" w:hAnsi="Times New Roman" w:cs="Times New Roman"/>
          <w:sz w:val="28"/>
          <w:szCs w:val="28"/>
        </w:rPr>
        <w:t xml:space="preserve">ложите </w:t>
      </w:r>
      <w:r>
        <w:rPr>
          <w:rFonts w:ascii="Times New Roman" w:hAnsi="Times New Roman" w:cs="Times New Roman"/>
          <w:sz w:val="28"/>
          <w:szCs w:val="28"/>
        </w:rPr>
        <w:t>ребенку самостоятельно выбрать инструменты для творчества</w:t>
      </w:r>
    </w:p>
    <w:p w:rsidR="00CC1260" w:rsidRPr="00620542" w:rsidRDefault="00CC1260" w:rsidP="00CC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BC7CC6" wp14:editId="2127DF14">
            <wp:extent cx="5940425" cy="4455319"/>
            <wp:effectExtent l="0" t="0" r="3175" b="2540"/>
            <wp:docPr id="8" name="Рисунок 8" descr="http://rebzi.ru/UserFiles/festival/239e1b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zi.ru/UserFiles/festival/239e1b523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260" w:rsidRPr="0062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42"/>
    <w:rsid w:val="003B141E"/>
    <w:rsid w:val="00620542"/>
    <w:rsid w:val="009F1AC6"/>
    <w:rsid w:val="00AF1945"/>
    <w:rsid w:val="00C51CFE"/>
    <w:rsid w:val="00CC1260"/>
    <w:rsid w:val="00D92F0E"/>
    <w:rsid w:val="00F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D127-FAEC-41B6-B602-9D398C5C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2020-05-18T08:03:00Z</dcterms:created>
  <dcterms:modified xsi:type="dcterms:W3CDTF">2020-05-19T13:56:00Z</dcterms:modified>
</cp:coreProperties>
</file>