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72EF4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72EF4">
        <w:rPr>
          <w:b/>
          <w:bCs/>
          <w:color w:val="000000"/>
          <w:sz w:val="28"/>
          <w:szCs w:val="28"/>
        </w:rPr>
        <w:t>«Здоровье</w:t>
      </w:r>
      <w:r w:rsidRPr="00C72EF4">
        <w:rPr>
          <w:b/>
          <w:bCs/>
          <w:color w:val="000000"/>
          <w:sz w:val="28"/>
          <w:szCs w:val="28"/>
        </w:rPr>
        <w:t xml:space="preserve"> детей</w:t>
      </w:r>
      <w:r w:rsidRPr="00C72EF4">
        <w:rPr>
          <w:b/>
          <w:bCs/>
          <w:color w:val="000000"/>
          <w:sz w:val="28"/>
          <w:szCs w:val="28"/>
        </w:rPr>
        <w:t xml:space="preserve"> в </w:t>
      </w:r>
      <w:r w:rsidRPr="00C72EF4">
        <w:rPr>
          <w:b/>
          <w:bCs/>
          <w:color w:val="000000"/>
          <w:sz w:val="28"/>
          <w:szCs w:val="28"/>
        </w:rPr>
        <w:t>в</w:t>
      </w:r>
      <w:r w:rsidRPr="00C72EF4">
        <w:rPr>
          <w:b/>
          <w:bCs/>
          <w:color w:val="000000"/>
          <w:sz w:val="28"/>
          <w:szCs w:val="28"/>
        </w:rPr>
        <w:t>аших руках»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Использование игровых ситуаций в повседневной жизни в формировании понятий о здоровом образе жизни.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Здоровье – это счастье! Это когда ты весел и все у тебя получается. Здоровье нужно всем – и детям, и взрослым, и даже животным.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Во-первых,</w:t>
      </w:r>
      <w:r w:rsidRPr="00C72EF4">
        <w:rPr>
          <w:i/>
          <w:iCs/>
          <w:color w:val="000000"/>
          <w:sz w:val="28"/>
          <w:szCs w:val="28"/>
        </w:rPr>
        <w:t> </w:t>
      </w:r>
      <w:r w:rsidRPr="00C72EF4">
        <w:rPr>
          <w:b/>
          <w:bCs/>
          <w:iCs/>
          <w:color w:val="000000"/>
          <w:sz w:val="28"/>
          <w:szCs w:val="28"/>
        </w:rPr>
        <w:t>соблюдение режима дня</w:t>
      </w:r>
      <w:r w:rsidRPr="00C72EF4">
        <w:rPr>
          <w:iCs/>
          <w:color w:val="000000"/>
          <w:sz w:val="28"/>
          <w:szCs w:val="28"/>
        </w:rPr>
        <w:t>.</w:t>
      </w:r>
      <w:r w:rsidRPr="00C72EF4">
        <w:rPr>
          <w:i/>
          <w:iCs/>
          <w:color w:val="000000"/>
          <w:sz w:val="28"/>
          <w:szCs w:val="28"/>
        </w:rPr>
        <w:t> </w:t>
      </w:r>
      <w:r w:rsidRPr="00C72EF4">
        <w:rPr>
          <w:color w:val="000000"/>
          <w:sz w:val="28"/>
          <w:szCs w:val="28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Во-вторых, </w:t>
      </w:r>
      <w:r w:rsidRPr="00C72EF4">
        <w:rPr>
          <w:b/>
          <w:bCs/>
          <w:iCs/>
          <w:color w:val="000000"/>
          <w:sz w:val="28"/>
          <w:szCs w:val="28"/>
        </w:rPr>
        <w:t>формирование культурно-гигиенических навыков</w:t>
      </w:r>
      <w:r w:rsidRPr="00C72EF4">
        <w:rPr>
          <w:color w:val="000000"/>
          <w:sz w:val="28"/>
          <w:szCs w:val="28"/>
        </w:rPr>
        <w:t>. Дети должны уметь правильно умываться, знать, для чего это надо делать. Чтобы быть чистым, хорошо выглядеть, чтобы было приятно, и кожа была здоровой. Для закрепления навыков рекомендуется использовать художественное слово.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 xml:space="preserve">Например, отрывки из произведения </w:t>
      </w:r>
      <w:proofErr w:type="spellStart"/>
      <w:r w:rsidRPr="00C72EF4">
        <w:rPr>
          <w:color w:val="000000"/>
          <w:sz w:val="28"/>
          <w:szCs w:val="28"/>
        </w:rPr>
        <w:t>К.И.Чуковского</w:t>
      </w:r>
      <w:proofErr w:type="spellEnd"/>
      <w:r w:rsidRPr="00C72EF4">
        <w:rPr>
          <w:color w:val="000000"/>
          <w:sz w:val="28"/>
          <w:szCs w:val="28"/>
        </w:rPr>
        <w:t xml:space="preserve"> «</w:t>
      </w:r>
      <w:proofErr w:type="spellStart"/>
      <w:r w:rsidRPr="00C72EF4">
        <w:rPr>
          <w:color w:val="000000"/>
          <w:sz w:val="28"/>
          <w:szCs w:val="28"/>
        </w:rPr>
        <w:t>Мойдодыр</w:t>
      </w:r>
      <w:proofErr w:type="spellEnd"/>
      <w:r w:rsidRPr="00C72EF4">
        <w:rPr>
          <w:color w:val="000000"/>
          <w:sz w:val="28"/>
          <w:szCs w:val="28"/>
        </w:rPr>
        <w:t>» и т.д.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Мойся мыло! Не ленись!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Не выскальзывай, не злись!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Ты зачем опять упало?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Буду мыть тебя сначала!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О микробах: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Они очень маленькие, попадая в организм, вызывают болезни. Микробы живут на грязных руках и боятся мыла.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Микроб – ужасно вредное животное,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Коварное и главное щекотное.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Такое вот животное в живот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Залезет – и спокойно там живет.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 xml:space="preserve">Залезет </w:t>
      </w:r>
      <w:proofErr w:type="gramStart"/>
      <w:r w:rsidRPr="00C72EF4">
        <w:rPr>
          <w:iCs/>
          <w:color w:val="000000"/>
          <w:sz w:val="28"/>
          <w:szCs w:val="28"/>
        </w:rPr>
        <w:t>шалопай</w:t>
      </w:r>
      <w:proofErr w:type="gramEnd"/>
      <w:r w:rsidRPr="00C72EF4">
        <w:rPr>
          <w:iCs/>
          <w:color w:val="000000"/>
          <w:sz w:val="28"/>
          <w:szCs w:val="28"/>
        </w:rPr>
        <w:t>, и где захочется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Гуляет по больному и щекочется.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lastRenderedPageBreak/>
        <w:t>Он горд, что только от него хлопот: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И насморк, и чихание, и пот.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Вы, дети, мыли руки перед ужином?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Ой, братец лис, ты выглядишь простуженным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Постой-ка, у тебя горячий лоб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Наверное, в тебе сидит микроб!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</w:t>
      </w:r>
    </w:p>
    <w:p w:rsidR="00C72EF4" w:rsidRPr="00C72EF4" w:rsidRDefault="00C72EF4" w:rsidP="00C72EF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не есть и не пить на улице;</w:t>
      </w:r>
    </w:p>
    <w:p w:rsidR="00C72EF4" w:rsidRPr="00C72EF4" w:rsidRDefault="00C72EF4" w:rsidP="00C72E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всегда мыть руки с мылом, вернувшись с улицы, перед едой, после туалета;</w:t>
      </w:r>
    </w:p>
    <w:p w:rsidR="00C72EF4" w:rsidRPr="00C72EF4" w:rsidRDefault="00C72EF4" w:rsidP="00C72E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есть только мытые овощи и фрукты;</w:t>
      </w:r>
    </w:p>
    <w:p w:rsidR="00C72EF4" w:rsidRPr="00C72EF4" w:rsidRDefault="00C72EF4" w:rsidP="00C72E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когда чихаешь или кашляешь, закрывать рот и нос платком;</w:t>
      </w:r>
    </w:p>
    <w:p w:rsidR="00C72EF4" w:rsidRPr="00C72EF4" w:rsidRDefault="00C72EF4" w:rsidP="00C72EF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есть только из чистой посуды.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В-третьих – </w:t>
      </w:r>
      <w:r w:rsidRPr="00C72EF4">
        <w:rPr>
          <w:b/>
          <w:bCs/>
          <w:iCs/>
          <w:color w:val="000000"/>
          <w:sz w:val="28"/>
          <w:szCs w:val="28"/>
        </w:rPr>
        <w:t>это гимнастика, занятия физической культурой, спортом, закаливание и подвижные игры.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Если человек будет заниматься спортом, он проживет дольше. «Береги здоровье смолоду». Дети должны знать, почему так говорят. Необходимо ежедневно проводить зарядку.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По утрам зарядку делай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Будешь сильным, будешь смелым.</w:t>
      </w:r>
    </w:p>
    <w:p w:rsid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Прогон</w:t>
      </w:r>
      <w:r w:rsidRPr="00C72EF4">
        <w:rPr>
          <w:iCs/>
          <w:color w:val="000000"/>
          <w:sz w:val="28"/>
          <w:szCs w:val="28"/>
        </w:rPr>
        <w:t>ю</w:t>
      </w:r>
      <w:r w:rsidRPr="00C72EF4">
        <w:rPr>
          <w:iCs/>
          <w:color w:val="000000"/>
          <w:sz w:val="28"/>
          <w:szCs w:val="28"/>
        </w:rPr>
        <w:t xml:space="preserve"> остатки сна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Одеяло в сторону,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Мне гимнастика нужна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 xml:space="preserve">Помогает </w:t>
      </w:r>
      <w:proofErr w:type="gramStart"/>
      <w:r w:rsidRPr="00C72EF4">
        <w:rPr>
          <w:iCs/>
          <w:color w:val="000000"/>
          <w:sz w:val="28"/>
          <w:szCs w:val="28"/>
        </w:rPr>
        <w:t>здорово</w:t>
      </w:r>
      <w:proofErr w:type="gramEnd"/>
      <w:r w:rsidRPr="00C72EF4">
        <w:rPr>
          <w:iCs/>
          <w:color w:val="000000"/>
          <w:sz w:val="28"/>
          <w:szCs w:val="28"/>
        </w:rPr>
        <w:t>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Чтобы нам не болеть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И не простужаться,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Мы зарядкой с тобой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Будем заниматься.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lastRenderedPageBreak/>
        <w:t>Важно проводить гимнастику и после дневного сна с элементами дыхательной гимнастики. Полезно полоскать горло, обтираться полотенцем, играть в подвижные игры.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В - четвертых, </w:t>
      </w:r>
      <w:r w:rsidRPr="00C72EF4">
        <w:rPr>
          <w:b/>
          <w:bCs/>
          <w:iCs/>
          <w:color w:val="000000"/>
          <w:sz w:val="28"/>
          <w:szCs w:val="28"/>
        </w:rPr>
        <w:t>культура питания</w:t>
      </w:r>
      <w:r w:rsidRPr="00C72EF4">
        <w:rPr>
          <w:color w:val="000000"/>
          <w:sz w:val="28"/>
          <w:szCs w:val="28"/>
        </w:rPr>
        <w:t>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Нельзя:</w:t>
      </w:r>
    </w:p>
    <w:p w:rsidR="00C72EF4" w:rsidRPr="00C72EF4" w:rsidRDefault="00C72EF4" w:rsidP="00C72E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пробовать все подряд</w:t>
      </w:r>
    </w:p>
    <w:p w:rsidR="00C72EF4" w:rsidRPr="00C72EF4" w:rsidRDefault="00C72EF4" w:rsidP="00C72E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C72EF4">
        <w:rPr>
          <w:iCs/>
          <w:color w:val="000000"/>
          <w:sz w:val="28"/>
          <w:szCs w:val="28"/>
        </w:rPr>
        <w:t>есть</w:t>
      </w:r>
      <w:proofErr w:type="gramEnd"/>
      <w:r w:rsidRPr="00C72EF4">
        <w:rPr>
          <w:iCs/>
          <w:color w:val="000000"/>
          <w:sz w:val="28"/>
          <w:szCs w:val="28"/>
        </w:rPr>
        <w:t xml:space="preserve"> и пить на улице</w:t>
      </w:r>
    </w:p>
    <w:p w:rsidR="00C72EF4" w:rsidRPr="00C72EF4" w:rsidRDefault="00C72EF4" w:rsidP="00C72E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есть немытое</w:t>
      </w:r>
    </w:p>
    <w:p w:rsidR="00C72EF4" w:rsidRPr="00C72EF4" w:rsidRDefault="00C72EF4" w:rsidP="00C72E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есть грязными руками</w:t>
      </w:r>
    </w:p>
    <w:p w:rsidR="00C72EF4" w:rsidRPr="00C72EF4" w:rsidRDefault="00C72EF4" w:rsidP="00C72E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гладить животных во время еды</w:t>
      </w:r>
    </w:p>
    <w:p w:rsidR="00C72EF4" w:rsidRPr="00C72EF4" w:rsidRDefault="00C72EF4" w:rsidP="00C72EF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есть много сладкого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Нужно употреблять как можно больше овощей и фруктов. Дети должны знать, что в них много витаминов.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Витамин</w:t>
      </w:r>
      <w:proofErr w:type="gramStart"/>
      <w:r w:rsidRPr="00C72EF4">
        <w:rPr>
          <w:iCs/>
          <w:color w:val="000000"/>
          <w:sz w:val="28"/>
          <w:szCs w:val="28"/>
        </w:rPr>
        <w:t xml:space="preserve"> А</w:t>
      </w:r>
      <w:proofErr w:type="gramEnd"/>
      <w:r w:rsidRPr="00C72EF4">
        <w:rPr>
          <w:color w:val="000000"/>
          <w:sz w:val="28"/>
          <w:szCs w:val="28"/>
        </w:rPr>
        <w:t> – морковь, рыба, сладкий перец, яйца, петрушка. Важно для зрения.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Витамин</w:t>
      </w:r>
      <w:proofErr w:type="gramStart"/>
      <w:r w:rsidRPr="00C72EF4">
        <w:rPr>
          <w:iCs/>
          <w:color w:val="000000"/>
          <w:sz w:val="28"/>
          <w:szCs w:val="28"/>
        </w:rPr>
        <w:t xml:space="preserve"> В</w:t>
      </w:r>
      <w:proofErr w:type="gramEnd"/>
      <w:r w:rsidRPr="00C72EF4">
        <w:rPr>
          <w:color w:val="000000"/>
          <w:sz w:val="28"/>
          <w:szCs w:val="28"/>
        </w:rPr>
        <w:t> – мясо, молоко, орехи, хлеб, курица, горох (укрепляет сердце).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Витамин</w:t>
      </w:r>
      <w:proofErr w:type="gramStart"/>
      <w:r w:rsidRPr="00C72EF4">
        <w:rPr>
          <w:iCs/>
          <w:color w:val="000000"/>
          <w:sz w:val="28"/>
          <w:szCs w:val="28"/>
        </w:rPr>
        <w:t xml:space="preserve"> </w:t>
      </w:r>
      <w:r w:rsidRPr="00C72EF4">
        <w:rPr>
          <w:i/>
          <w:iCs/>
          <w:color w:val="000000"/>
          <w:sz w:val="28"/>
          <w:szCs w:val="28"/>
        </w:rPr>
        <w:t>С</w:t>
      </w:r>
      <w:proofErr w:type="gramEnd"/>
      <w:r w:rsidRPr="00C72EF4">
        <w:rPr>
          <w:color w:val="000000"/>
          <w:sz w:val="28"/>
          <w:szCs w:val="28"/>
        </w:rPr>
        <w:t> – цитрусовые, капуста, лук, редис, смородина (укрепляет иммунитет).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Витамин</w:t>
      </w:r>
      <w:proofErr w:type="gramStart"/>
      <w:r w:rsidRPr="00C72EF4">
        <w:rPr>
          <w:iCs/>
          <w:color w:val="000000"/>
          <w:sz w:val="28"/>
          <w:szCs w:val="28"/>
        </w:rPr>
        <w:t xml:space="preserve"> Д</w:t>
      </w:r>
      <w:proofErr w:type="gramEnd"/>
      <w:r w:rsidRPr="00C72EF4">
        <w:rPr>
          <w:color w:val="000000"/>
          <w:sz w:val="28"/>
          <w:szCs w:val="28"/>
        </w:rPr>
        <w:t> – солнце, рыбий жир.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Для лучшего запоминания использовать художественное слово: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Никогда не унываю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И улыбка на лице,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Потому что принимаю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Витамины, А, В, С.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Очень важно спозаранку,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Есть за завтраком овсянку.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Черный хлеб полезен нам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И не только по утрам.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Помни истину простую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Лучше видит только тот,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lastRenderedPageBreak/>
        <w:t>Кто жует морковь сырую,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Или сок морковный пьет.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От простуды и ангины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Помогают апельсины.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Ну, а лучше съесть лимон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72EF4">
        <w:rPr>
          <w:iCs/>
          <w:color w:val="000000"/>
          <w:sz w:val="28"/>
          <w:szCs w:val="28"/>
        </w:rPr>
        <w:t>Хоть и очень кислый он.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 xml:space="preserve">Почитайте вместе с детьми произведения </w:t>
      </w:r>
      <w:proofErr w:type="spellStart"/>
      <w:r w:rsidRPr="00C72EF4">
        <w:rPr>
          <w:color w:val="000000"/>
          <w:sz w:val="28"/>
          <w:szCs w:val="28"/>
        </w:rPr>
        <w:t>К.И.Чуковского</w:t>
      </w:r>
      <w:proofErr w:type="spellEnd"/>
      <w:r w:rsidRPr="00C72EF4">
        <w:rPr>
          <w:color w:val="000000"/>
          <w:sz w:val="28"/>
          <w:szCs w:val="28"/>
        </w:rPr>
        <w:t xml:space="preserve"> «Доктор Айболит», где звери приходят к доктору со своими жалобами. Поговорите с ребенком, почему так получилось и как им можно помочь.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72EF4">
        <w:rPr>
          <w:color w:val="000000"/>
          <w:sz w:val="28"/>
          <w:szCs w:val="28"/>
        </w:rPr>
        <w:t>В беседах на тему «Здоровье и болезнь» дети могут рассказать, что они знают о болезнях; что они сами чувствовали, когда у них болело горло, живот, голова. Цель таких бесед - определить, что ребята знают о болезнях. Задача взрослого на этом этапе помочь сформировать у ребенка знание о болезнях, от чего они могут возникнуть, научить избегать их. Помогают в формировании здорового образа жизни игры: «</w:t>
      </w:r>
      <w:proofErr w:type="gramStart"/>
      <w:r w:rsidRPr="00C72EF4">
        <w:rPr>
          <w:color w:val="000000"/>
          <w:sz w:val="28"/>
          <w:szCs w:val="28"/>
        </w:rPr>
        <w:t>Опасно-неопасно</w:t>
      </w:r>
      <w:proofErr w:type="gramEnd"/>
      <w:r w:rsidRPr="00C72EF4">
        <w:rPr>
          <w:color w:val="000000"/>
          <w:sz w:val="28"/>
          <w:szCs w:val="28"/>
        </w:rPr>
        <w:t>», «Полезные и вредные продукты», «Таня простудилась», «Что такое хорошо, а что такое плохо» и т.д.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72EF4">
        <w:rPr>
          <w:b/>
          <w:iCs/>
          <w:color w:val="000000"/>
          <w:sz w:val="28"/>
          <w:szCs w:val="28"/>
        </w:rPr>
        <w:t>Будьте здоровы!</w:t>
      </w:r>
    </w:p>
    <w:p w:rsidR="00C72EF4" w:rsidRPr="00C72EF4" w:rsidRDefault="00C72EF4" w:rsidP="00C72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547F1" w:rsidRPr="00C72EF4" w:rsidRDefault="005547F1" w:rsidP="00C72E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7F1" w:rsidRPr="00C7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87"/>
    <w:multiLevelType w:val="multilevel"/>
    <w:tmpl w:val="969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E4000"/>
    <w:multiLevelType w:val="multilevel"/>
    <w:tmpl w:val="0CA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9381C"/>
    <w:multiLevelType w:val="multilevel"/>
    <w:tmpl w:val="9A6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67"/>
    <w:rsid w:val="005547F1"/>
    <w:rsid w:val="00950C67"/>
    <w:rsid w:val="00C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elena shlepkina</cp:lastModifiedBy>
  <cp:revision>2</cp:revision>
  <dcterms:created xsi:type="dcterms:W3CDTF">2020-05-05T10:23:00Z</dcterms:created>
  <dcterms:modified xsi:type="dcterms:W3CDTF">2020-05-05T10:32:00Z</dcterms:modified>
</cp:coreProperties>
</file>