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17" w:rsidRDefault="000345B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45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Художественно-эстетическое развитие по лексико </w:t>
      </w:r>
      <w:proofErr w:type="gramStart"/>
      <w:r w:rsidRPr="000345B7">
        <w:rPr>
          <w:rFonts w:ascii="Times New Roman" w:hAnsi="Times New Roman" w:cs="Times New Roman"/>
          <w:b/>
          <w:i/>
          <w:sz w:val="28"/>
          <w:szCs w:val="28"/>
          <w:u w:val="single"/>
        </w:rPr>
        <w:t>–г</w:t>
      </w:r>
      <w:proofErr w:type="gramEnd"/>
      <w:r w:rsidRPr="000345B7">
        <w:rPr>
          <w:rFonts w:ascii="Times New Roman" w:hAnsi="Times New Roman" w:cs="Times New Roman"/>
          <w:b/>
          <w:i/>
          <w:sz w:val="28"/>
          <w:szCs w:val="28"/>
          <w:u w:val="single"/>
        </w:rPr>
        <w:t>рамматической «Транспорт.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345B7">
        <w:rPr>
          <w:rFonts w:ascii="Times New Roman" w:hAnsi="Times New Roman" w:cs="Times New Roman"/>
          <w:b/>
          <w:i/>
          <w:sz w:val="28"/>
          <w:szCs w:val="28"/>
          <w:u w:val="single"/>
        </w:rPr>
        <w:t>ПДД»</w:t>
      </w:r>
    </w:p>
    <w:p w:rsidR="00F13D04" w:rsidRDefault="000345B7" w:rsidP="00F1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Рисование </w:t>
      </w:r>
      <w:r w:rsidRPr="000345B7">
        <w:rPr>
          <w:rFonts w:ascii="Times New Roman" w:hAnsi="Times New Roman" w:cs="Times New Roman"/>
          <w:sz w:val="28"/>
          <w:szCs w:val="28"/>
        </w:rPr>
        <w:t>«Грузовик»</w:t>
      </w:r>
      <w:r w:rsidRPr="000345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45B7">
        <w:rPr>
          <w:rFonts w:ascii="Times New Roman" w:hAnsi="Times New Roman" w:cs="Times New Roman"/>
          <w:sz w:val="28"/>
          <w:szCs w:val="28"/>
        </w:rPr>
        <w:t>Учить различать по внешнему виду и называть грузовой автомобиль и называть его основные ча</w:t>
      </w:r>
      <w:r>
        <w:rPr>
          <w:rFonts w:ascii="Times New Roman" w:hAnsi="Times New Roman" w:cs="Times New Roman"/>
          <w:sz w:val="28"/>
          <w:szCs w:val="28"/>
        </w:rPr>
        <w:t>сти: кабина, руль, окна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кузов (речевой материал – оформить таблички). </w:t>
      </w:r>
      <w:r w:rsidRPr="00034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Предоставьте  ребенку самостоятельность в выборе</w:t>
      </w:r>
      <w:r w:rsidR="00E007E1">
        <w:rPr>
          <w:rFonts w:ascii="Times New Roman" w:hAnsi="Times New Roman" w:cs="Times New Roman"/>
          <w:sz w:val="28"/>
          <w:szCs w:val="28"/>
        </w:rPr>
        <w:t xml:space="preserve"> цвета и</w:t>
      </w:r>
      <w:r>
        <w:rPr>
          <w:rFonts w:ascii="Times New Roman" w:hAnsi="Times New Roman" w:cs="Times New Roman"/>
          <w:sz w:val="28"/>
          <w:szCs w:val="28"/>
        </w:rPr>
        <w:t xml:space="preserve"> материалов для рисования </w:t>
      </w:r>
      <w:r w:rsidR="00E007E1">
        <w:rPr>
          <w:rFonts w:ascii="Times New Roman" w:hAnsi="Times New Roman" w:cs="Times New Roman"/>
          <w:sz w:val="28"/>
          <w:szCs w:val="28"/>
        </w:rPr>
        <w:t>(краски, фломастеры, карандаши)</w:t>
      </w:r>
      <w:r w:rsidR="00F13D04">
        <w:rPr>
          <w:rFonts w:ascii="Times New Roman" w:hAnsi="Times New Roman" w:cs="Times New Roman"/>
          <w:sz w:val="28"/>
          <w:szCs w:val="28"/>
        </w:rPr>
        <w:t>.</w:t>
      </w:r>
    </w:p>
    <w:p w:rsidR="000345B7" w:rsidRPr="000345B7" w:rsidRDefault="000345B7" w:rsidP="00F1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эмоциональное  рисование с ребенком помогают создать радостное настроение и у</w:t>
      </w:r>
      <w:r w:rsidRPr="000345B7">
        <w:rPr>
          <w:rFonts w:ascii="Times New Roman" w:hAnsi="Times New Roman" w:cs="Times New Roman"/>
          <w:sz w:val="28"/>
          <w:szCs w:val="28"/>
        </w:rPr>
        <w:t>довлетворение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0345B7">
        <w:rPr>
          <w:rFonts w:ascii="Times New Roman" w:hAnsi="Times New Roman" w:cs="Times New Roman"/>
          <w:sz w:val="28"/>
          <w:szCs w:val="28"/>
        </w:rPr>
        <w:t xml:space="preserve"> от результатов работы. </w:t>
      </w:r>
      <w:r>
        <w:rPr>
          <w:rFonts w:ascii="Times New Roman" w:hAnsi="Times New Roman" w:cs="Times New Roman"/>
          <w:sz w:val="28"/>
          <w:szCs w:val="28"/>
        </w:rPr>
        <w:t xml:space="preserve"> А также развивает </w:t>
      </w:r>
      <w:r w:rsidRPr="000345B7">
        <w:rPr>
          <w:rFonts w:ascii="Times New Roman" w:hAnsi="Times New Roman" w:cs="Times New Roman"/>
          <w:sz w:val="28"/>
          <w:szCs w:val="28"/>
        </w:rPr>
        <w:t>пространственную ориентацию.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5B7" w:rsidRDefault="00E007E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Как нарисовать грузовик (поэтапно)</w:t>
      </w:r>
      <w:hyperlink r:id="rId5" w:history="1">
        <w:r w:rsidRPr="00BF5F83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http://detskiy-sad.com/kak-narisovat-gruzovik</w:t>
        </w:r>
      </w:hyperlink>
    </w:p>
    <w:p w:rsidR="00F13D04" w:rsidRDefault="00E007E1" w:rsidP="00F1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Лепка</w:t>
      </w:r>
      <w:r w:rsidRPr="00E007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07E1">
        <w:rPr>
          <w:rFonts w:ascii="Times New Roman" w:hAnsi="Times New Roman" w:cs="Times New Roman"/>
          <w:sz w:val="28"/>
          <w:szCs w:val="28"/>
        </w:rPr>
        <w:t>«Грузовая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7E1">
        <w:rPr>
          <w:rFonts w:ascii="Times New Roman" w:hAnsi="Times New Roman" w:cs="Times New Roman"/>
          <w:sz w:val="28"/>
          <w:szCs w:val="28"/>
        </w:rPr>
        <w:t>машина»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D04">
        <w:rPr>
          <w:rFonts w:ascii="Times New Roman" w:hAnsi="Times New Roman" w:cs="Times New Roman"/>
          <w:i/>
          <w:sz w:val="28"/>
          <w:szCs w:val="28"/>
        </w:rPr>
        <w:t>(</w:t>
      </w:r>
      <w:r w:rsidR="00F13D04">
        <w:rPr>
          <w:rFonts w:ascii="Times New Roman" w:hAnsi="Times New Roman" w:cs="Times New Roman"/>
          <w:i/>
          <w:sz w:val="28"/>
          <w:szCs w:val="28"/>
        </w:rPr>
        <w:t>н</w:t>
      </w:r>
      <w:r w:rsidRPr="00F13D04">
        <w:rPr>
          <w:rFonts w:ascii="Times New Roman" w:hAnsi="Times New Roman" w:cs="Times New Roman"/>
          <w:i/>
          <w:sz w:val="28"/>
          <w:szCs w:val="28"/>
        </w:rPr>
        <w:t>анесение пластилина на поверхность</w:t>
      </w:r>
      <w:r w:rsidR="00F13D04" w:rsidRPr="00F13D04">
        <w:rPr>
          <w:rFonts w:ascii="Times New Roman" w:hAnsi="Times New Roman" w:cs="Times New Roman"/>
          <w:i/>
          <w:sz w:val="28"/>
          <w:szCs w:val="28"/>
        </w:rPr>
        <w:t>)</w:t>
      </w:r>
      <w:r w:rsidRPr="00F13D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07E1">
        <w:rPr>
          <w:rFonts w:ascii="Times New Roman" w:hAnsi="Times New Roman" w:cs="Times New Roman"/>
          <w:sz w:val="28"/>
          <w:szCs w:val="28"/>
        </w:rPr>
        <w:t>Продолжать учить детей наносить пластилин на заданную поверхнос</w:t>
      </w:r>
      <w:r w:rsidR="00F13D04">
        <w:rPr>
          <w:rFonts w:ascii="Times New Roman" w:hAnsi="Times New Roman" w:cs="Times New Roman"/>
          <w:sz w:val="28"/>
          <w:szCs w:val="28"/>
        </w:rPr>
        <w:t>ть тонким слоем, подбирая цвет, закрепить название деталей машины.</w:t>
      </w:r>
      <w:r w:rsidR="00F13D04" w:rsidRPr="00F13D04">
        <w:rPr>
          <w:rFonts w:ascii="Times New Roman" w:hAnsi="Times New Roman" w:cs="Times New Roman"/>
          <w:sz w:val="28"/>
          <w:szCs w:val="28"/>
        </w:rPr>
        <w:t xml:space="preserve"> </w:t>
      </w:r>
      <w:r w:rsidR="00F13D04" w:rsidRPr="00E007E1">
        <w:rPr>
          <w:rFonts w:ascii="Times New Roman" w:hAnsi="Times New Roman" w:cs="Times New Roman"/>
          <w:sz w:val="28"/>
          <w:szCs w:val="28"/>
        </w:rPr>
        <w:t>Побуждать к произношению</w:t>
      </w:r>
      <w:r w:rsidR="00F13D04">
        <w:rPr>
          <w:rFonts w:ascii="Times New Roman" w:hAnsi="Times New Roman" w:cs="Times New Roman"/>
          <w:sz w:val="28"/>
          <w:szCs w:val="28"/>
        </w:rPr>
        <w:t>.</w:t>
      </w:r>
    </w:p>
    <w:p w:rsidR="00E007E1" w:rsidRDefault="00F13D04" w:rsidP="00F1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E007E1">
        <w:rPr>
          <w:rFonts w:ascii="Times New Roman" w:hAnsi="Times New Roman" w:cs="Times New Roman"/>
          <w:sz w:val="28"/>
          <w:szCs w:val="28"/>
        </w:rPr>
        <w:t>ластилинографи</w:t>
      </w:r>
      <w:proofErr w:type="gramStart"/>
      <w:r w:rsidRPr="00E007E1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помогает р</w:t>
      </w:r>
      <w:r w:rsidR="00E007E1" w:rsidRPr="00E007E1">
        <w:rPr>
          <w:rFonts w:ascii="Times New Roman" w:hAnsi="Times New Roman" w:cs="Times New Roman"/>
          <w:sz w:val="28"/>
          <w:szCs w:val="28"/>
        </w:rPr>
        <w:t xml:space="preserve">азвивать мышление, </w:t>
      </w:r>
      <w:r>
        <w:rPr>
          <w:rFonts w:ascii="Times New Roman" w:hAnsi="Times New Roman" w:cs="Times New Roman"/>
          <w:sz w:val="28"/>
          <w:szCs w:val="28"/>
        </w:rPr>
        <w:t>творчество, мелкую моторику рук, в</w:t>
      </w:r>
      <w:r w:rsidR="00E007E1" w:rsidRPr="00E007E1">
        <w:rPr>
          <w:rFonts w:ascii="Times New Roman" w:hAnsi="Times New Roman" w:cs="Times New Roman"/>
          <w:sz w:val="28"/>
          <w:szCs w:val="28"/>
        </w:rPr>
        <w:t>оспитывать аккуратность.</w:t>
      </w:r>
    </w:p>
    <w:p w:rsidR="00E007E1" w:rsidRDefault="00F13D04" w:rsidP="00F1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понадобятся: к</w:t>
      </w:r>
      <w:r w:rsidR="00E007E1" w:rsidRPr="00E007E1">
        <w:rPr>
          <w:rFonts w:ascii="Times New Roman" w:hAnsi="Times New Roman" w:cs="Times New Roman"/>
          <w:sz w:val="28"/>
          <w:szCs w:val="28"/>
        </w:rPr>
        <w:t xml:space="preserve">артон с нарисованным </w:t>
      </w:r>
      <w:r>
        <w:rPr>
          <w:rFonts w:ascii="Times New Roman" w:hAnsi="Times New Roman" w:cs="Times New Roman"/>
          <w:sz w:val="28"/>
          <w:szCs w:val="28"/>
        </w:rPr>
        <w:t>грузовиком</w:t>
      </w:r>
      <w:r w:rsidR="00E007E1" w:rsidRPr="00E007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7E1" w:rsidRPr="00E007E1">
        <w:rPr>
          <w:rFonts w:ascii="Times New Roman" w:hAnsi="Times New Roman" w:cs="Times New Roman"/>
          <w:sz w:val="28"/>
          <w:szCs w:val="28"/>
        </w:rPr>
        <w:t>предметные картинки по теме, пластилин, стеки, доска для лепки.</w:t>
      </w:r>
    </w:p>
    <w:p w:rsidR="00F13D04" w:rsidRDefault="00A06F64" w:rsidP="00F1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D86725" wp14:editId="006A70E7">
            <wp:extent cx="5940425" cy="2138553"/>
            <wp:effectExtent l="0" t="0" r="3175" b="0"/>
            <wp:docPr id="2" name="Рисунок 2" descr="http://purmix.ru/images/uroki/karand/transport/hopp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rmix.ru/images/uroki/karand/transport/hopper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4FE" w:rsidRDefault="00A06F64" w:rsidP="00F1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4FE">
        <w:rPr>
          <w:rFonts w:ascii="Times New Roman" w:hAnsi="Times New Roman" w:cs="Times New Roman"/>
          <w:b/>
          <w:i/>
          <w:sz w:val="28"/>
          <w:szCs w:val="28"/>
          <w:u w:val="single"/>
        </w:rPr>
        <w:t>Аппликация</w:t>
      </w:r>
      <w:r w:rsidRPr="007554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«Троллейбус»</w:t>
      </w:r>
      <w:r w:rsidR="00863B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F64">
        <w:rPr>
          <w:rFonts w:ascii="Times New Roman" w:hAnsi="Times New Roman" w:cs="Times New Roman"/>
          <w:sz w:val="28"/>
          <w:szCs w:val="28"/>
        </w:rPr>
        <w:t>Учит</w:t>
      </w:r>
      <w:r w:rsidR="00863B83">
        <w:rPr>
          <w:rFonts w:ascii="Times New Roman" w:hAnsi="Times New Roman" w:cs="Times New Roman"/>
          <w:sz w:val="28"/>
          <w:szCs w:val="28"/>
        </w:rPr>
        <w:t>е</w:t>
      </w:r>
      <w:r w:rsidRPr="00A06F64">
        <w:rPr>
          <w:rFonts w:ascii="Times New Roman" w:hAnsi="Times New Roman" w:cs="Times New Roman"/>
          <w:sz w:val="28"/>
          <w:szCs w:val="28"/>
        </w:rPr>
        <w:t xml:space="preserve"> </w:t>
      </w:r>
      <w:r w:rsidR="00863B83">
        <w:rPr>
          <w:rFonts w:ascii="Times New Roman" w:hAnsi="Times New Roman" w:cs="Times New Roman"/>
          <w:sz w:val="28"/>
          <w:szCs w:val="28"/>
        </w:rPr>
        <w:t>ребенка</w:t>
      </w:r>
      <w:r w:rsidRPr="00A06F64">
        <w:rPr>
          <w:rFonts w:ascii="Times New Roman" w:hAnsi="Times New Roman" w:cs="Times New Roman"/>
          <w:sz w:val="28"/>
          <w:szCs w:val="28"/>
        </w:rPr>
        <w:t xml:space="preserve"> передавать характерные особенности формы троллейбуса (закругление углов вагона). Закреп</w:t>
      </w:r>
      <w:r w:rsidR="007554FE">
        <w:rPr>
          <w:rFonts w:ascii="Times New Roman" w:hAnsi="Times New Roman" w:cs="Times New Roman"/>
          <w:sz w:val="28"/>
          <w:szCs w:val="28"/>
        </w:rPr>
        <w:t>ите</w:t>
      </w:r>
      <w:r w:rsidRPr="00A06F64">
        <w:rPr>
          <w:rFonts w:ascii="Times New Roman" w:hAnsi="Times New Roman" w:cs="Times New Roman"/>
          <w:sz w:val="28"/>
          <w:szCs w:val="28"/>
        </w:rPr>
        <w:t xml:space="preserve"> умение разрезать полоску на одинаковые прямоугольники</w:t>
      </w:r>
      <w:r w:rsidR="007554FE">
        <w:rPr>
          <w:rFonts w:ascii="Times New Roman" w:hAnsi="Times New Roman" w:cs="Times New Roman"/>
          <w:sz w:val="28"/>
          <w:szCs w:val="28"/>
        </w:rPr>
        <w:t xml:space="preserve"> </w:t>
      </w:r>
      <w:r w:rsidRPr="00A06F64">
        <w:rPr>
          <w:rFonts w:ascii="Times New Roman" w:hAnsi="Times New Roman" w:cs="Times New Roman"/>
          <w:sz w:val="28"/>
          <w:szCs w:val="28"/>
        </w:rPr>
        <w:t xml:space="preserve">- окна, срезать углы, вырезать колеса из квадратов. </w:t>
      </w:r>
    </w:p>
    <w:p w:rsidR="007554FE" w:rsidRDefault="007554FE" w:rsidP="00F13D04">
      <w:pPr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Это задание помогает: развивать мелкую моторику, а</w:t>
      </w:r>
      <w:r w:rsidR="00A06F64" w:rsidRPr="00A06F64">
        <w:rPr>
          <w:rFonts w:ascii="Times New Roman" w:hAnsi="Times New Roman" w:cs="Times New Roman"/>
          <w:sz w:val="28"/>
          <w:szCs w:val="28"/>
        </w:rPr>
        <w:t>ктиви</w:t>
      </w:r>
      <w:r>
        <w:rPr>
          <w:rFonts w:ascii="Times New Roman" w:hAnsi="Times New Roman" w:cs="Times New Roman"/>
          <w:sz w:val="28"/>
          <w:szCs w:val="28"/>
        </w:rPr>
        <w:t>зировать словарь по теме, в</w:t>
      </w:r>
      <w:r w:rsidR="00A06F64" w:rsidRPr="00A06F64">
        <w:rPr>
          <w:rFonts w:ascii="Times New Roman" w:hAnsi="Times New Roman" w:cs="Times New Roman"/>
          <w:sz w:val="28"/>
          <w:szCs w:val="28"/>
        </w:rPr>
        <w:t>оспитывать аккуратность п</w:t>
      </w:r>
      <w:r w:rsidR="00863B83">
        <w:rPr>
          <w:rFonts w:ascii="Times New Roman" w:hAnsi="Times New Roman" w:cs="Times New Roman"/>
          <w:sz w:val="28"/>
          <w:szCs w:val="28"/>
        </w:rPr>
        <w:t>р</w:t>
      </w:r>
      <w:r w:rsidR="00A06F64" w:rsidRPr="00A06F64">
        <w:rPr>
          <w:rFonts w:ascii="Times New Roman" w:hAnsi="Times New Roman" w:cs="Times New Roman"/>
          <w:sz w:val="28"/>
          <w:szCs w:val="28"/>
        </w:rPr>
        <w:t>и работе с ножницами.</w:t>
      </w:r>
    </w:p>
    <w:p w:rsidR="007554FE" w:rsidRPr="00E007E1" w:rsidRDefault="007554FE" w:rsidP="00E93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DC4315" wp14:editId="760653FE">
            <wp:extent cx="3219450" cy="2668371"/>
            <wp:effectExtent l="0" t="0" r="0" b="0"/>
            <wp:docPr id="3" name="Рисунок 3" descr="https://bobr.by/data/avtonews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br.by/data/avtonews6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1" t="14246" r="3352" b="8660"/>
                    <a:stretch/>
                  </pic:blipFill>
                  <pic:spPr bwMode="auto">
                    <a:xfrm>
                      <a:off x="0" y="0"/>
                      <a:ext cx="3221543" cy="267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3D8F" w:rsidRPr="00E93D8F">
        <w:rPr>
          <w:noProof/>
          <w:lang w:eastAsia="ru-RU"/>
        </w:rPr>
        <w:t xml:space="preserve"> </w:t>
      </w:r>
      <w:bookmarkStart w:id="0" w:name="_GoBack"/>
      <w:r w:rsidR="00E93D8F">
        <w:rPr>
          <w:noProof/>
          <w:lang w:eastAsia="ru-RU"/>
        </w:rPr>
        <w:drawing>
          <wp:inline distT="0" distB="0" distL="0" distR="0" wp14:anchorId="07AF8FD5" wp14:editId="43D8B0A0">
            <wp:extent cx="2760969" cy="1924050"/>
            <wp:effectExtent l="0" t="0" r="1905" b="0"/>
            <wp:docPr id="1" name="Рисунок 1" descr="http://xn--77-6kcqule0e2b.xn--p1ai/wp-content/uploads/2019/10/40fe0e9f24c54dd88aaa8a481aeea5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77-6kcqule0e2b.xn--p1ai/wp-content/uploads/2019/10/40fe0e9f24c54dd88aaa8a481aeea5c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69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54FE" w:rsidRPr="00E007E1" w:rsidSect="00755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B7"/>
    <w:rsid w:val="000345B7"/>
    <w:rsid w:val="007554FE"/>
    <w:rsid w:val="00863B83"/>
    <w:rsid w:val="00A06F64"/>
    <w:rsid w:val="00E007E1"/>
    <w:rsid w:val="00E93D8F"/>
    <w:rsid w:val="00F1081D"/>
    <w:rsid w:val="00F13D04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7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7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etskiy-sad.com/kak-narisovat-gruzovi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2020-04-27T06:57:00Z</dcterms:created>
  <dcterms:modified xsi:type="dcterms:W3CDTF">2020-04-27T07:58:00Z</dcterms:modified>
</cp:coreProperties>
</file>