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F2" w:rsidRPr="003A7DF2" w:rsidRDefault="003A7DF2" w:rsidP="009E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DF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 сад комбинированного вида «Одуванчик»</w:t>
      </w:r>
    </w:p>
    <w:p w:rsidR="003A7DF2" w:rsidRPr="003A7DF2" w:rsidRDefault="003A7DF2" w:rsidP="009E5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F2">
        <w:rPr>
          <w:rFonts w:ascii="Times New Roman" w:hAnsi="Times New Roman" w:cs="Times New Roman"/>
          <w:b/>
          <w:sz w:val="24"/>
          <w:szCs w:val="24"/>
        </w:rPr>
        <w:t>Областная экспериментальная площадка</w:t>
      </w:r>
    </w:p>
    <w:p w:rsidR="003A7DF2" w:rsidRPr="003A7DF2" w:rsidRDefault="003A7DF2" w:rsidP="009E5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DF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A7DF2">
        <w:rPr>
          <w:rFonts w:ascii="Times New Roman" w:hAnsi="Times New Roman" w:cs="Times New Roman"/>
          <w:b/>
          <w:i/>
          <w:sz w:val="24"/>
          <w:szCs w:val="24"/>
        </w:rPr>
        <w:t>Разработка и апробирование модели взаимодействия дошкольного и начального общего образования для эффективной адаптации к школьному обучению выпускников групп компенсирующей направленности</w:t>
      </w:r>
      <w:r w:rsidRPr="003A7DF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A7DF2" w:rsidRPr="003A7DF2" w:rsidRDefault="003A7DF2" w:rsidP="009E5F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7DF2">
        <w:rPr>
          <w:rFonts w:ascii="Times New Roman" w:hAnsi="Times New Roman" w:cs="Times New Roman"/>
          <w:i/>
          <w:sz w:val="24"/>
          <w:szCs w:val="24"/>
        </w:rPr>
        <w:t>Практический этап работы областной экспериментальной площадки</w:t>
      </w:r>
    </w:p>
    <w:p w:rsidR="003A7DF2" w:rsidRDefault="003A7DF2" w:rsidP="003A7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DF2" w:rsidRPr="003A7DF2" w:rsidRDefault="003A7DF2" w:rsidP="009E5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DF2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3A7DF2" w:rsidRPr="003A7DF2" w:rsidRDefault="003A7DF2" w:rsidP="009E5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DF2">
        <w:rPr>
          <w:rFonts w:ascii="Times New Roman" w:hAnsi="Times New Roman" w:cs="Times New Roman"/>
          <w:b/>
          <w:sz w:val="32"/>
          <w:szCs w:val="32"/>
        </w:rPr>
        <w:t>Круглого стола</w:t>
      </w:r>
      <w:r w:rsidRPr="003A7DF2">
        <w:rPr>
          <w:rFonts w:ascii="Times New Roman" w:hAnsi="Times New Roman" w:cs="Times New Roman"/>
          <w:sz w:val="32"/>
          <w:szCs w:val="32"/>
        </w:rPr>
        <w:t xml:space="preserve"> </w:t>
      </w:r>
      <w:r w:rsidRPr="003A7DF2">
        <w:rPr>
          <w:rFonts w:ascii="Times New Roman" w:hAnsi="Times New Roman" w:cs="Times New Roman"/>
          <w:b/>
          <w:sz w:val="32"/>
          <w:szCs w:val="32"/>
        </w:rPr>
        <w:t>«Особенности педагогической деятельности с детьми, имеющими нарушения речи, слуха и зрения»</w:t>
      </w:r>
    </w:p>
    <w:p w:rsidR="003A7DF2" w:rsidRDefault="003A7DF2" w:rsidP="009E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4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4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20384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Pr="0020384B">
        <w:rPr>
          <w:rFonts w:ascii="Times New Roman" w:hAnsi="Times New Roman" w:cs="Times New Roman"/>
          <w:i/>
          <w:sz w:val="28"/>
          <w:szCs w:val="28"/>
          <w:u w:val="single"/>
        </w:rPr>
        <w:t>.2014г.</w:t>
      </w:r>
    </w:p>
    <w:p w:rsidR="003A7DF2" w:rsidRDefault="003A7DF2" w:rsidP="009E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4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4B">
        <w:rPr>
          <w:rFonts w:ascii="Times New Roman" w:hAnsi="Times New Roman" w:cs="Times New Roman"/>
          <w:i/>
          <w:sz w:val="28"/>
          <w:szCs w:val="28"/>
          <w:u w:val="single"/>
        </w:rPr>
        <w:t xml:space="preserve">МБДОУ </w:t>
      </w:r>
      <w:proofErr w:type="spellStart"/>
      <w:r w:rsidRPr="0020384B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proofErr w:type="spellEnd"/>
      <w:r w:rsidRPr="0020384B">
        <w:rPr>
          <w:rFonts w:ascii="Times New Roman" w:hAnsi="Times New Roman" w:cs="Times New Roman"/>
          <w:i/>
          <w:sz w:val="28"/>
          <w:szCs w:val="28"/>
          <w:u w:val="single"/>
        </w:rPr>
        <w:t>/с «Одуванчик».</w:t>
      </w:r>
    </w:p>
    <w:p w:rsidR="003A7DF2" w:rsidRDefault="003A7DF2" w:rsidP="009E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4B">
        <w:rPr>
          <w:rFonts w:ascii="Times New Roman" w:hAnsi="Times New Roman" w:cs="Times New Roman"/>
          <w:b/>
          <w:sz w:val="28"/>
          <w:szCs w:val="28"/>
        </w:rPr>
        <w:t>Адрес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4B">
        <w:rPr>
          <w:rFonts w:ascii="Times New Roman" w:hAnsi="Times New Roman" w:cs="Times New Roman"/>
          <w:i/>
          <w:sz w:val="28"/>
          <w:szCs w:val="28"/>
          <w:u w:val="single"/>
        </w:rPr>
        <w:t>ул. Гагарина, 22; г. Волгодонск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490" w:type="dxa"/>
        <w:tblInd w:w="-601" w:type="dxa"/>
        <w:tblLook w:val="04A0"/>
      </w:tblPr>
      <w:tblGrid>
        <w:gridCol w:w="817"/>
        <w:gridCol w:w="1877"/>
        <w:gridCol w:w="4252"/>
        <w:gridCol w:w="3544"/>
      </w:tblGrid>
      <w:tr w:rsidR="003A7DF2" w:rsidTr="009E5F02">
        <w:tc>
          <w:tcPr>
            <w:tcW w:w="817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7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52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544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Выступающий </w:t>
            </w:r>
          </w:p>
        </w:tc>
      </w:tr>
      <w:tr w:rsidR="009E5F02" w:rsidTr="009E5F02">
        <w:tc>
          <w:tcPr>
            <w:tcW w:w="817" w:type="dxa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7" w:type="dxa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13.00-13.05</w:t>
            </w:r>
          </w:p>
        </w:tc>
        <w:tc>
          <w:tcPr>
            <w:tcW w:w="4252" w:type="dxa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участников круглого стола </w:t>
            </w:r>
          </w:p>
        </w:tc>
        <w:tc>
          <w:tcPr>
            <w:tcW w:w="3544" w:type="dxa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/с «Одуванчик» Е.В. Воропаева</w:t>
            </w:r>
          </w:p>
        </w:tc>
      </w:tr>
      <w:tr w:rsidR="009E5F02" w:rsidTr="009E5F02">
        <w:tc>
          <w:tcPr>
            <w:tcW w:w="817" w:type="dxa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77" w:type="dxa"/>
          </w:tcPr>
          <w:p w:rsidR="009E5F02" w:rsidRPr="009E5F02" w:rsidRDefault="009E5F02" w:rsidP="001A7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13.05-13.10</w:t>
            </w:r>
          </w:p>
        </w:tc>
        <w:tc>
          <w:tcPr>
            <w:tcW w:w="4252" w:type="dxa"/>
          </w:tcPr>
          <w:p w:rsidR="009E5F02" w:rsidRPr="009E5F02" w:rsidRDefault="009E5F02" w:rsidP="001A7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Доклад «Система деятельности МБДОУ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/с «Одуванчик» в рамках работы ОЭП»</w:t>
            </w:r>
          </w:p>
        </w:tc>
        <w:tc>
          <w:tcPr>
            <w:tcW w:w="3544" w:type="dxa"/>
          </w:tcPr>
          <w:p w:rsidR="009E5F02" w:rsidRPr="009E5F02" w:rsidRDefault="009E5F02" w:rsidP="001A7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ОЭП, педагог-психолог МБДОУ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/с «Одуванчик» Н.А. Федосеева</w:t>
            </w:r>
          </w:p>
        </w:tc>
      </w:tr>
      <w:tr w:rsidR="009E5F02" w:rsidTr="009E5F02">
        <w:tc>
          <w:tcPr>
            <w:tcW w:w="817" w:type="dxa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77" w:type="dxa"/>
          </w:tcPr>
          <w:p w:rsidR="009E5F02" w:rsidRPr="009E5F02" w:rsidRDefault="009E5F02" w:rsidP="0048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13.10-13.25</w:t>
            </w:r>
          </w:p>
        </w:tc>
        <w:tc>
          <w:tcPr>
            <w:tcW w:w="4252" w:type="dxa"/>
          </w:tcPr>
          <w:p w:rsidR="009E5F02" w:rsidRPr="009E5F02" w:rsidRDefault="009E5F02" w:rsidP="0048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Доклад «Особенности педагогической деятельности с детьми, имеющими нарушения слуха »</w:t>
            </w:r>
          </w:p>
        </w:tc>
        <w:tc>
          <w:tcPr>
            <w:tcW w:w="3544" w:type="dxa"/>
          </w:tcPr>
          <w:p w:rsidR="009E5F02" w:rsidRPr="009E5F02" w:rsidRDefault="009E5F02" w:rsidP="0048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МБДОУ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/с «Одуванчик» Е.В. Ивакина.</w:t>
            </w:r>
          </w:p>
        </w:tc>
      </w:tr>
      <w:tr w:rsidR="009E5F02" w:rsidTr="009E5F02">
        <w:tc>
          <w:tcPr>
            <w:tcW w:w="10490" w:type="dxa"/>
            <w:gridSpan w:val="4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13.25-13.30</w:t>
            </w:r>
          </w:p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Вопросы участников круглого стола по работе с детьми, имеющими нарушения слуха</w:t>
            </w:r>
          </w:p>
        </w:tc>
      </w:tr>
      <w:tr w:rsidR="009E5F02" w:rsidTr="009E5F02">
        <w:tc>
          <w:tcPr>
            <w:tcW w:w="817" w:type="dxa"/>
          </w:tcPr>
          <w:p w:rsidR="009E5F02" w:rsidRPr="009E5F02" w:rsidRDefault="009E5F02" w:rsidP="00E5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9E5F02" w:rsidRPr="009E5F02" w:rsidRDefault="009E5F02" w:rsidP="00E5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13.30-13.40</w:t>
            </w:r>
          </w:p>
        </w:tc>
        <w:tc>
          <w:tcPr>
            <w:tcW w:w="4252" w:type="dxa"/>
          </w:tcPr>
          <w:p w:rsidR="009E5F02" w:rsidRPr="009E5F02" w:rsidRDefault="009E5F02" w:rsidP="00E5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Доклад «Особенности педагогической деятельности с детьми, имеющими нарушения речи»</w:t>
            </w:r>
          </w:p>
        </w:tc>
        <w:tc>
          <w:tcPr>
            <w:tcW w:w="3544" w:type="dxa"/>
          </w:tcPr>
          <w:p w:rsidR="009E5F02" w:rsidRPr="009E5F02" w:rsidRDefault="009E5F02" w:rsidP="00E56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МБДОУ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/с «Одуванчик» Н.С.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Полоскова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9E5F02" w:rsidTr="009E5F02">
        <w:tc>
          <w:tcPr>
            <w:tcW w:w="817" w:type="dxa"/>
          </w:tcPr>
          <w:p w:rsidR="009E5F02" w:rsidRPr="009E5F02" w:rsidRDefault="009E5F02" w:rsidP="00AB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9E5F02" w:rsidRPr="009E5F02" w:rsidRDefault="009E5F02" w:rsidP="00AB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13.40-13.50</w:t>
            </w:r>
          </w:p>
        </w:tc>
        <w:tc>
          <w:tcPr>
            <w:tcW w:w="4252" w:type="dxa"/>
          </w:tcPr>
          <w:p w:rsidR="009E5F02" w:rsidRPr="009E5F02" w:rsidRDefault="009E5F02" w:rsidP="00AB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Доклад «Особенности педагогической деятельности с родителями детей, имеющих нарушения речи»</w:t>
            </w:r>
          </w:p>
        </w:tc>
        <w:tc>
          <w:tcPr>
            <w:tcW w:w="3544" w:type="dxa"/>
          </w:tcPr>
          <w:p w:rsidR="009E5F02" w:rsidRPr="009E5F02" w:rsidRDefault="009E5F02" w:rsidP="00AB3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МБДОУ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/с «Одуванчик» Ю.С.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5F02" w:rsidTr="009E5F02">
        <w:tc>
          <w:tcPr>
            <w:tcW w:w="10490" w:type="dxa"/>
            <w:gridSpan w:val="4"/>
          </w:tcPr>
          <w:p w:rsidR="009E5F02" w:rsidRPr="009E5F02" w:rsidRDefault="009E5F02" w:rsidP="004A5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13.50-13.55</w:t>
            </w:r>
          </w:p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Вопросы участников круглого стола по работе с детьми, имеющими нарушения речи</w:t>
            </w:r>
          </w:p>
        </w:tc>
      </w:tr>
      <w:tr w:rsidR="009E5F02" w:rsidTr="009E5F02">
        <w:tc>
          <w:tcPr>
            <w:tcW w:w="817" w:type="dxa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</w:tc>
        <w:tc>
          <w:tcPr>
            <w:tcW w:w="4252" w:type="dxa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Доклад «Особенности педагогической деятельности с детьми, имеющими нарушения зрения»</w:t>
            </w:r>
          </w:p>
        </w:tc>
        <w:tc>
          <w:tcPr>
            <w:tcW w:w="3544" w:type="dxa"/>
          </w:tcPr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МБДОУ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/с «Одуванчик» Н.В. Канкава</w:t>
            </w:r>
          </w:p>
        </w:tc>
      </w:tr>
      <w:tr w:rsidR="009E5F02" w:rsidTr="00AD6FBE">
        <w:tc>
          <w:tcPr>
            <w:tcW w:w="10490" w:type="dxa"/>
            <w:gridSpan w:val="4"/>
          </w:tcPr>
          <w:p w:rsidR="009E5F02" w:rsidRPr="009E5F02" w:rsidRDefault="009E5F02" w:rsidP="00D60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14.10-14.15</w:t>
            </w:r>
          </w:p>
          <w:p w:rsidR="009E5F02" w:rsidRPr="009E5F02" w:rsidRDefault="009E5F02" w:rsidP="000C6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Вопросы участников круглого стола по работе с детьми, имеющими нарушения зрения</w:t>
            </w:r>
          </w:p>
        </w:tc>
      </w:tr>
      <w:tr w:rsidR="009E5F02" w:rsidTr="009E5F02">
        <w:tc>
          <w:tcPr>
            <w:tcW w:w="817" w:type="dxa"/>
          </w:tcPr>
          <w:p w:rsidR="009E5F02" w:rsidRPr="009E5F02" w:rsidRDefault="009E5F02" w:rsidP="00E8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9E5F02" w:rsidRPr="009E5F02" w:rsidRDefault="009E5F02" w:rsidP="00E8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14.15-14.25</w:t>
            </w:r>
          </w:p>
        </w:tc>
        <w:tc>
          <w:tcPr>
            <w:tcW w:w="4252" w:type="dxa"/>
          </w:tcPr>
          <w:p w:rsidR="009E5F02" w:rsidRPr="009E5F02" w:rsidRDefault="009E5F02" w:rsidP="00E8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Доклад «Особенности исследования </w:t>
            </w:r>
            <w:proofErr w:type="gram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  <w:proofErr w:type="gram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 к школе выпускников групп компенсирующей направленности. Разработка системы обратной связи между ДОУ и школами»</w:t>
            </w:r>
          </w:p>
        </w:tc>
        <w:tc>
          <w:tcPr>
            <w:tcW w:w="3544" w:type="dxa"/>
          </w:tcPr>
          <w:p w:rsidR="009E5F02" w:rsidRPr="009E5F02" w:rsidRDefault="009E5F02" w:rsidP="00E80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ОЭП, педагог-психолог МБДОУ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/с «Одуванчик» Н.А. Федосеева</w:t>
            </w:r>
          </w:p>
        </w:tc>
      </w:tr>
      <w:tr w:rsidR="009E5F02" w:rsidTr="009E5F02">
        <w:tc>
          <w:tcPr>
            <w:tcW w:w="817" w:type="dxa"/>
          </w:tcPr>
          <w:p w:rsidR="009E5F02" w:rsidRPr="009E5F02" w:rsidRDefault="009E5F02" w:rsidP="0031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9E5F02" w:rsidRPr="009E5F02" w:rsidRDefault="009E5F02" w:rsidP="0031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14.25-14.35</w:t>
            </w:r>
          </w:p>
        </w:tc>
        <w:tc>
          <w:tcPr>
            <w:tcW w:w="4252" w:type="dxa"/>
          </w:tcPr>
          <w:p w:rsidR="009E5F02" w:rsidRPr="009E5F02" w:rsidRDefault="009E5F02" w:rsidP="0031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Заключение. Рефлексия. Обратная связь между участниками круглого стола.</w:t>
            </w:r>
          </w:p>
        </w:tc>
        <w:tc>
          <w:tcPr>
            <w:tcW w:w="3544" w:type="dxa"/>
          </w:tcPr>
          <w:p w:rsidR="009E5F02" w:rsidRPr="009E5F02" w:rsidRDefault="009E5F02" w:rsidP="0031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 xml:space="preserve">/с «Одуванчик» Е.В. Воропаева; координатор ОЭП, педагог-психолог МБДОУ </w:t>
            </w:r>
            <w:proofErr w:type="spellStart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E5F02">
              <w:rPr>
                <w:rFonts w:ascii="Times New Roman" w:hAnsi="Times New Roman" w:cs="Times New Roman"/>
                <w:sz w:val="28"/>
                <w:szCs w:val="28"/>
              </w:rPr>
              <w:t>/с «Одуванчик» Н.А. Федосеева</w:t>
            </w:r>
          </w:p>
        </w:tc>
      </w:tr>
    </w:tbl>
    <w:p w:rsidR="00FE66FC" w:rsidRDefault="00FE66FC" w:rsidP="003A7DF2">
      <w:pPr>
        <w:jc w:val="center"/>
      </w:pPr>
    </w:p>
    <w:p w:rsidR="003A7DF2" w:rsidRDefault="003A7DF2" w:rsidP="003A7DF2">
      <w:pPr>
        <w:jc w:val="center"/>
      </w:pPr>
    </w:p>
    <w:p w:rsidR="003A7DF2" w:rsidRDefault="003A7DF2" w:rsidP="003A7DF2">
      <w:pPr>
        <w:jc w:val="center"/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F02" w:rsidRDefault="009E5F02" w:rsidP="003A7D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F2" w:rsidRPr="009A5931" w:rsidRDefault="003A7DF2" w:rsidP="009E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31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</w:t>
      </w:r>
    </w:p>
    <w:p w:rsidR="003A7DF2" w:rsidRDefault="003A7DF2" w:rsidP="009E5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присутствующих на круглом столе.</w:t>
      </w:r>
    </w:p>
    <w:p w:rsidR="009E5F02" w:rsidRDefault="009E5F02" w:rsidP="009E5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F2" w:rsidRDefault="003A7DF2" w:rsidP="009E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31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="009E5F02" w:rsidRPr="009E5F02">
        <w:rPr>
          <w:rFonts w:ascii="Times New Roman" w:hAnsi="Times New Roman" w:cs="Times New Roman"/>
          <w:b/>
          <w:sz w:val="28"/>
          <w:szCs w:val="28"/>
        </w:rPr>
        <w:t>«Особенности педагогической деятельности с детьми, имеющими нарушения речи, слуха и зрения»</w:t>
      </w:r>
    </w:p>
    <w:p w:rsidR="009E5F02" w:rsidRPr="009E5F02" w:rsidRDefault="009E5F02" w:rsidP="009E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DF2" w:rsidRDefault="003A7DF2" w:rsidP="009E5F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384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84B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9E5F02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Pr="0020384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E5F02">
        <w:rPr>
          <w:rFonts w:ascii="Times New Roman" w:hAnsi="Times New Roman" w:cs="Times New Roman"/>
          <w:i/>
          <w:sz w:val="28"/>
          <w:szCs w:val="28"/>
          <w:u w:val="single"/>
        </w:rPr>
        <w:t>10.</w:t>
      </w:r>
      <w:r w:rsidRPr="0020384B">
        <w:rPr>
          <w:rFonts w:ascii="Times New Roman" w:hAnsi="Times New Roman" w:cs="Times New Roman"/>
          <w:i/>
          <w:sz w:val="28"/>
          <w:szCs w:val="28"/>
          <w:u w:val="single"/>
        </w:rPr>
        <w:t>2014г.</w:t>
      </w:r>
    </w:p>
    <w:p w:rsidR="009E5F02" w:rsidRDefault="009E5F02" w:rsidP="009E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62" w:type="dxa"/>
        <w:tblInd w:w="-601" w:type="dxa"/>
        <w:tblLook w:val="04A0"/>
      </w:tblPr>
      <w:tblGrid>
        <w:gridCol w:w="675"/>
        <w:gridCol w:w="3436"/>
        <w:gridCol w:w="2410"/>
        <w:gridCol w:w="2126"/>
        <w:gridCol w:w="1915"/>
      </w:tblGrid>
      <w:tr w:rsidR="003A7DF2" w:rsidRPr="009A5931" w:rsidTr="000C6DDE">
        <w:tc>
          <w:tcPr>
            <w:tcW w:w="67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3A7DF2" w:rsidRPr="009A5931" w:rsidTr="000C6DDE">
        <w:tc>
          <w:tcPr>
            <w:tcW w:w="67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A7DF2" w:rsidRPr="009A5931" w:rsidTr="000C6DDE">
        <w:tc>
          <w:tcPr>
            <w:tcW w:w="675" w:type="dxa"/>
          </w:tcPr>
          <w:p w:rsidR="003A7DF2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3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3A7DF2" w:rsidRPr="009A5931" w:rsidRDefault="003A7DF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9E5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9E5F02" w:rsidRPr="009A5931" w:rsidTr="000C6DDE">
        <w:tc>
          <w:tcPr>
            <w:tcW w:w="675" w:type="dxa"/>
          </w:tcPr>
          <w:p w:rsidR="009E5F02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43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410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26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15" w:type="dxa"/>
          </w:tcPr>
          <w:p w:rsidR="009E5F02" w:rsidRPr="009A5931" w:rsidRDefault="009E5F02" w:rsidP="000C6D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9E5F02" w:rsidRDefault="009E5F02" w:rsidP="003A7D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DF2" w:rsidRPr="009A5931" w:rsidRDefault="003A7DF2" w:rsidP="003A7DF2">
      <w:pPr>
        <w:jc w:val="both"/>
        <w:rPr>
          <w:rFonts w:ascii="Times New Roman" w:hAnsi="Times New Roman" w:cs="Times New Roman"/>
          <w:sz w:val="28"/>
          <w:szCs w:val="28"/>
        </w:rPr>
      </w:pPr>
      <w:r w:rsidRPr="009A5931">
        <w:rPr>
          <w:rFonts w:ascii="Times New Roman" w:hAnsi="Times New Roman" w:cs="Times New Roman"/>
          <w:sz w:val="28"/>
          <w:szCs w:val="28"/>
        </w:rPr>
        <w:t>Всего присутствует: __________________</w:t>
      </w:r>
    </w:p>
    <w:p w:rsidR="003A7DF2" w:rsidRPr="003A7DF2" w:rsidRDefault="003A7DF2" w:rsidP="003A7DF2">
      <w:pPr>
        <w:jc w:val="center"/>
      </w:pPr>
    </w:p>
    <w:sectPr w:rsidR="003A7DF2" w:rsidRPr="003A7DF2" w:rsidSect="009E5F0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A7DF2"/>
    <w:rsid w:val="003A7DF2"/>
    <w:rsid w:val="009E5F02"/>
    <w:rsid w:val="00FE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428</Words>
  <Characters>2444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2014-10-26T17:48:00Z</dcterms:created>
  <dcterms:modified xsi:type="dcterms:W3CDTF">2014-10-26T18:03:00Z</dcterms:modified>
</cp:coreProperties>
</file>